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77DF" w:rsidRPr="009E56C4" w:rsidRDefault="009E56C4" w:rsidP="00BE61A6">
      <w:pPr>
        <w:jc w:val="right"/>
        <w:rPr>
          <w:sz w:val="12"/>
          <w:szCs w:val="12"/>
        </w:rPr>
      </w:pPr>
      <w:r w:rsidRPr="009E56C4">
        <w:rPr>
          <w:sz w:val="12"/>
          <w:szCs w:val="12"/>
        </w:rPr>
        <w:t>Blender et mécanique céleste</w:t>
      </w:r>
    </w:p>
    <w:p w:rsidR="00FC54F7" w:rsidRPr="00BE61A6" w:rsidRDefault="00FC54F7" w:rsidP="000C0CD5">
      <w:pPr>
        <w:pBdr>
          <w:top w:val="single" w:sz="4" w:space="1" w:color="auto"/>
          <w:left w:val="single" w:sz="4" w:space="4" w:color="auto"/>
          <w:bottom w:val="single" w:sz="4" w:space="1" w:color="auto"/>
          <w:right w:val="single" w:sz="4" w:space="4" w:color="auto"/>
        </w:pBdr>
        <w:shd w:val="clear" w:color="auto" w:fill="FFD966" w:themeFill="accent4" w:themeFillTint="99"/>
        <w:spacing w:after="0"/>
        <w:jc w:val="center"/>
        <w:rPr>
          <w:b/>
          <w:sz w:val="28"/>
          <w:szCs w:val="28"/>
        </w:rPr>
      </w:pPr>
      <w:r w:rsidRPr="00BE61A6">
        <w:rPr>
          <w:b/>
          <w:sz w:val="28"/>
          <w:szCs w:val="28"/>
        </w:rPr>
        <w:t>Activité n°1</w:t>
      </w:r>
      <w:r w:rsidR="00791524" w:rsidRPr="00BE61A6">
        <w:rPr>
          <w:b/>
          <w:sz w:val="28"/>
          <w:szCs w:val="28"/>
        </w:rPr>
        <w:t xml:space="preserve"> – </w:t>
      </w:r>
      <w:r w:rsidR="00ED1371">
        <w:rPr>
          <w:b/>
          <w:sz w:val="28"/>
          <w:szCs w:val="28"/>
        </w:rPr>
        <w:t>Prise en main de</w:t>
      </w:r>
      <w:r w:rsidR="00EB594C">
        <w:rPr>
          <w:b/>
          <w:sz w:val="28"/>
          <w:szCs w:val="28"/>
        </w:rPr>
        <w:t xml:space="preserve"> Blender </w:t>
      </w:r>
    </w:p>
    <w:p w:rsidR="00FC54F7" w:rsidRDefault="00FC54F7" w:rsidP="000C0CD5">
      <w:pPr>
        <w:spacing w:after="0"/>
      </w:pPr>
    </w:p>
    <w:p w:rsidR="00FC54F7" w:rsidRPr="00872ADB" w:rsidRDefault="00BD2951" w:rsidP="000C0CD5">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color w:val="00B050"/>
          <w:sz w:val="24"/>
          <w:szCs w:val="24"/>
        </w:rPr>
      </w:pPr>
      <w:bookmarkStart w:id="0" w:name="_Hlk498537774"/>
      <w:r>
        <w:rPr>
          <w:b/>
          <w:color w:val="00B050"/>
          <w:sz w:val="24"/>
          <w:szCs w:val="24"/>
        </w:rPr>
        <w:t xml:space="preserve">1 - </w:t>
      </w:r>
      <w:r w:rsidR="00FC54F7" w:rsidRPr="00872ADB">
        <w:rPr>
          <w:b/>
          <w:color w:val="00B050"/>
          <w:sz w:val="24"/>
          <w:szCs w:val="24"/>
        </w:rPr>
        <w:t>Prise en main</w:t>
      </w:r>
    </w:p>
    <w:bookmarkEnd w:id="0"/>
    <w:p w:rsidR="00FC54F7" w:rsidRDefault="00FC54F7" w:rsidP="00FC54F7">
      <w:r w:rsidRPr="00FC54F7">
        <w:rPr>
          <w:b/>
          <w:highlight w:val="lightGray"/>
          <w:bdr w:val="single" w:sz="4" w:space="0" w:color="auto"/>
        </w:rPr>
        <w:t>0</w:t>
      </w:r>
      <w:r w:rsidR="00280498">
        <w:rPr>
          <w:b/>
          <w:highlight w:val="lightGray"/>
          <w:bdr w:val="single" w:sz="4" w:space="0" w:color="auto"/>
        </w:rPr>
        <w:t>1</w:t>
      </w:r>
      <w:r>
        <w:t xml:space="preserve">° Ouvrir </w:t>
      </w:r>
      <w:r w:rsidR="007B79FE">
        <w:rPr>
          <w:b/>
          <w:color w:val="FF0000"/>
        </w:rPr>
        <w:t>syst</w:t>
      </w:r>
      <w:r w:rsidR="003A6A88">
        <w:rPr>
          <w:b/>
          <w:color w:val="FF0000"/>
        </w:rPr>
        <w:t>e</w:t>
      </w:r>
      <w:r w:rsidR="007B79FE">
        <w:rPr>
          <w:b/>
          <w:color w:val="FF0000"/>
        </w:rPr>
        <w:t>me_1</w:t>
      </w:r>
      <w:r w:rsidRPr="00FC54F7">
        <w:rPr>
          <w:b/>
          <w:color w:val="FF0000"/>
        </w:rPr>
        <w:t>.blend</w:t>
      </w:r>
      <w:r w:rsidR="00872ADB">
        <w:t xml:space="preserve"> : il s’agit d’un fichier Blender dans lequel plusieurs objets ont déjà été créés : </w:t>
      </w:r>
    </w:p>
    <w:p w:rsidR="00872ADB" w:rsidRDefault="00872ADB" w:rsidP="00872ADB">
      <w:pPr>
        <w:pStyle w:val="Paragraphedeliste"/>
      </w:pPr>
      <w:r>
        <w:t>Le Soleil – La Terre – La Lune – Mars</w:t>
      </w:r>
    </w:p>
    <w:p w:rsidR="00872ADB" w:rsidRDefault="00872ADB" w:rsidP="00872ADB">
      <w:pPr>
        <w:pStyle w:val="Paragraphedeliste"/>
      </w:pPr>
      <w:r>
        <w:t xml:space="preserve">La caméra et 7 points d’émission de lumière nommés point.001 à point.007 </w:t>
      </w:r>
    </w:p>
    <w:p w:rsidR="00FC54F7" w:rsidRDefault="00FC54F7" w:rsidP="00FC54F7">
      <w:pPr>
        <w:pStyle w:val="Paragraphedeliste"/>
        <w:ind w:left="142"/>
        <w:rPr>
          <w:b/>
          <w:color w:val="FF0000"/>
        </w:rPr>
      </w:pPr>
    </w:p>
    <w:p w:rsidR="00FC54F7" w:rsidRDefault="00FC54F7" w:rsidP="00FC54F7">
      <w:pPr>
        <w:pStyle w:val="Paragraphedeliste"/>
        <w:ind w:left="142"/>
      </w:pPr>
      <w:r>
        <w:t xml:space="preserve">On obtient alors la fenêtre suivante : </w:t>
      </w:r>
    </w:p>
    <w:p w:rsidR="003D3164" w:rsidRDefault="00426624" w:rsidP="00FC54F7">
      <w:pPr>
        <w:pStyle w:val="Paragraphedeliste"/>
        <w:ind w:left="142"/>
      </w:pPr>
      <w:r>
        <w:rPr>
          <w:noProof/>
        </w:rPr>
        <w:drawing>
          <wp:inline distT="0" distB="0" distL="0" distR="0">
            <wp:extent cx="6480810" cy="36766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ender-meca-02.PNG"/>
                    <pic:cNvPicPr/>
                  </pic:nvPicPr>
                  <pic:blipFill>
                    <a:blip r:embed="rId5">
                      <a:extLst>
                        <a:ext uri="{28A0092B-C50C-407E-A947-70E740481C1C}">
                          <a14:useLocalDpi xmlns:a14="http://schemas.microsoft.com/office/drawing/2010/main" val="0"/>
                        </a:ext>
                      </a:extLst>
                    </a:blip>
                    <a:stretch>
                      <a:fillRect/>
                    </a:stretch>
                  </pic:blipFill>
                  <pic:spPr>
                    <a:xfrm>
                      <a:off x="0" y="0"/>
                      <a:ext cx="6480810" cy="3676650"/>
                    </a:xfrm>
                    <a:prstGeom prst="rect">
                      <a:avLst/>
                    </a:prstGeom>
                  </pic:spPr>
                </pic:pic>
              </a:graphicData>
            </a:graphic>
          </wp:inline>
        </w:drawing>
      </w:r>
    </w:p>
    <w:p w:rsidR="00FC54F7" w:rsidRPr="001913E7" w:rsidRDefault="00FC54F7" w:rsidP="00FC54F7">
      <w:pPr>
        <w:pStyle w:val="Paragraphedeliste"/>
        <w:ind w:left="142"/>
        <w:rPr>
          <w:sz w:val="12"/>
          <w:szCs w:val="12"/>
        </w:rPr>
      </w:pPr>
    </w:p>
    <w:p w:rsidR="00FC54F7" w:rsidRDefault="00FC54F7" w:rsidP="00FC54F7">
      <w:r>
        <w:t>L’écran est configuré pour permettre de visualiser 5 choses :</w:t>
      </w:r>
    </w:p>
    <w:p w:rsidR="00FC54F7" w:rsidRDefault="00FC54F7" w:rsidP="000C0CD5">
      <w:pPr>
        <w:spacing w:after="0"/>
      </w:pPr>
      <w:r>
        <w:t xml:space="preserve">A – Le menu </w:t>
      </w:r>
      <w:r w:rsidRPr="00BE61A6">
        <w:rPr>
          <w:b/>
        </w:rPr>
        <w:t>Info</w:t>
      </w:r>
      <w:r>
        <w:t xml:space="preserve"> qui permet notamment d’enregistrer les fichiers 3D Blender (les </w:t>
      </w:r>
      <w:proofErr w:type="gramStart"/>
      <w:r>
        <w:t>fichiers .</w:t>
      </w:r>
      <w:proofErr w:type="spellStart"/>
      <w:r>
        <w:t>blend</w:t>
      </w:r>
      <w:proofErr w:type="spellEnd"/>
      <w:proofErr w:type="gramEnd"/>
      <w:r>
        <w:t>)</w:t>
      </w:r>
    </w:p>
    <w:p w:rsidR="00FC54F7" w:rsidRDefault="00FC54F7" w:rsidP="000C0CD5">
      <w:pPr>
        <w:spacing w:after="0"/>
      </w:pPr>
      <w:r>
        <w:t xml:space="preserve">B – Le menu </w:t>
      </w:r>
      <w:r w:rsidRPr="00BE61A6">
        <w:rPr>
          <w:b/>
        </w:rPr>
        <w:t>3D</w:t>
      </w:r>
      <w:r>
        <w:t xml:space="preserve"> qui permet de visualiser le monde créé en 3D</w:t>
      </w:r>
    </w:p>
    <w:p w:rsidR="00FC54F7" w:rsidRDefault="00FC54F7" w:rsidP="000C0CD5">
      <w:pPr>
        <w:spacing w:after="0"/>
      </w:pPr>
      <w:r>
        <w:t xml:space="preserve">C – Le menu </w:t>
      </w:r>
      <w:r w:rsidRPr="00BE61A6">
        <w:rPr>
          <w:b/>
        </w:rPr>
        <w:t>Timeline</w:t>
      </w:r>
      <w:r>
        <w:t xml:space="preserve"> qui va nous permettre de créer des animations.</w:t>
      </w:r>
    </w:p>
    <w:p w:rsidR="00FC54F7" w:rsidRDefault="00FC54F7" w:rsidP="000C0CD5">
      <w:pPr>
        <w:spacing w:after="0"/>
      </w:pPr>
      <w:r>
        <w:t xml:space="preserve">D – Le menu </w:t>
      </w:r>
      <w:proofErr w:type="spellStart"/>
      <w:r w:rsidRPr="00BE61A6">
        <w:rPr>
          <w:b/>
        </w:rPr>
        <w:t>Outliner</w:t>
      </w:r>
      <w:proofErr w:type="spellEnd"/>
      <w:r>
        <w:t xml:space="preserve"> qui permet de sélectionner un objet 3D ou un outil (comme la caméra ou les éclairages)</w:t>
      </w:r>
    </w:p>
    <w:p w:rsidR="00FC54F7" w:rsidRDefault="00FC54F7" w:rsidP="000C0CD5">
      <w:pPr>
        <w:spacing w:after="0"/>
      </w:pPr>
      <w:r>
        <w:t xml:space="preserve">E – Le menu </w:t>
      </w:r>
      <w:proofErr w:type="spellStart"/>
      <w:r w:rsidRPr="00BE61A6">
        <w:rPr>
          <w:b/>
        </w:rPr>
        <w:t>Properties</w:t>
      </w:r>
      <w:proofErr w:type="spellEnd"/>
      <w:r w:rsidRPr="00BE61A6">
        <w:rPr>
          <w:b/>
        </w:rPr>
        <w:t xml:space="preserve"> </w:t>
      </w:r>
      <w:r>
        <w:t xml:space="preserve">qui permet de modifier certains paramètres des objets (la puissance </w:t>
      </w:r>
      <w:r w:rsidR="000C0CD5">
        <w:t>de</w:t>
      </w:r>
      <w:r>
        <w:t>s lumières</w:t>
      </w:r>
      <w:r w:rsidR="000C0CD5">
        <w:t xml:space="preserve"> </w:t>
      </w:r>
      <w:proofErr w:type="spellStart"/>
      <w:r w:rsidR="000C0CD5">
        <w:t>ect</w:t>
      </w:r>
      <w:proofErr w:type="spellEnd"/>
      <w:r w:rsidR="000C0CD5">
        <w:t xml:space="preserve"> …</w:t>
      </w:r>
      <w:r>
        <w:t>)</w:t>
      </w:r>
    </w:p>
    <w:p w:rsidR="004D0B64" w:rsidRDefault="004D0B64" w:rsidP="001913E7">
      <w:pPr>
        <w:spacing w:before="240" w:after="120"/>
        <w:jc w:val="both"/>
      </w:pPr>
      <w:r>
        <w:t>Commençons par voir comment naviguer dans la vue.</w:t>
      </w:r>
    </w:p>
    <w:p w:rsidR="00872ADB" w:rsidRDefault="00872ADB" w:rsidP="00ED2F48">
      <w:pPr>
        <w:jc w:val="both"/>
      </w:pPr>
      <w:r w:rsidRPr="00FC54F7">
        <w:rPr>
          <w:b/>
          <w:highlight w:val="lightGray"/>
          <w:bdr w:val="single" w:sz="4" w:space="0" w:color="auto"/>
        </w:rPr>
        <w:t>0</w:t>
      </w:r>
      <w:r w:rsidR="00280498">
        <w:rPr>
          <w:b/>
          <w:highlight w:val="lightGray"/>
          <w:bdr w:val="single" w:sz="4" w:space="0" w:color="auto"/>
        </w:rPr>
        <w:t>2</w:t>
      </w:r>
      <w:r>
        <w:t>° Placer le curseur de la souris dans le menu 3D et appuyer sur « </w:t>
      </w:r>
      <w:r w:rsidR="00393E56">
        <w:t>5</w:t>
      </w:r>
      <w:r>
        <w:t> » sur le clavier numérique :</w:t>
      </w:r>
      <w:r w:rsidR="00393E56">
        <w:t xml:space="preserve"> vous allez alterner entre le mode </w:t>
      </w:r>
      <w:r w:rsidR="00D677DF">
        <w:t>« </w:t>
      </w:r>
      <w:r w:rsidR="00393E56">
        <w:t>ortho</w:t>
      </w:r>
      <w:r w:rsidR="00D677DF">
        <w:t> »</w:t>
      </w:r>
      <w:r w:rsidR="00393E56">
        <w:t xml:space="preserve"> (ort</w:t>
      </w:r>
      <w:r w:rsidR="00921BBE">
        <w:t>honormé) et le</w:t>
      </w:r>
      <w:r w:rsidR="00D677DF">
        <w:t xml:space="preserve"> </w:t>
      </w:r>
      <w:r w:rsidR="00921BBE">
        <w:t>mode</w:t>
      </w:r>
      <w:r w:rsidR="00D677DF">
        <w:t xml:space="preserve"> « </w:t>
      </w:r>
      <w:r w:rsidR="00921BBE">
        <w:t>perspective</w:t>
      </w:r>
      <w:r w:rsidR="00D677DF">
        <w:t> »</w:t>
      </w:r>
      <w:r w:rsidR="00921BBE">
        <w:t>. Attention : le curseur doit être dans la vue 3D.</w:t>
      </w:r>
    </w:p>
    <w:p w:rsidR="00921BBE" w:rsidRDefault="00921BBE" w:rsidP="00ED2F48">
      <w:pPr>
        <w:jc w:val="both"/>
      </w:pPr>
      <w:r w:rsidRPr="00FC54F7">
        <w:rPr>
          <w:b/>
          <w:highlight w:val="lightGray"/>
          <w:bdr w:val="single" w:sz="4" w:space="0" w:color="auto"/>
        </w:rPr>
        <w:t>0</w:t>
      </w:r>
      <w:r w:rsidR="00280498">
        <w:rPr>
          <w:b/>
          <w:highlight w:val="lightGray"/>
          <w:bdr w:val="single" w:sz="4" w:space="0" w:color="auto"/>
        </w:rPr>
        <w:t>3</w:t>
      </w:r>
      <w:r>
        <w:t>° Utiliser la molette de la souris pour vous approcher ou vous éloigner de la scène. Attention : le curseur doit être dans la vue 3D.</w:t>
      </w:r>
    </w:p>
    <w:p w:rsidR="00921BBE" w:rsidRDefault="00921BBE" w:rsidP="00ED2F48">
      <w:pPr>
        <w:jc w:val="both"/>
      </w:pPr>
      <w:r w:rsidRPr="00FC54F7">
        <w:rPr>
          <w:b/>
          <w:highlight w:val="lightGray"/>
          <w:bdr w:val="single" w:sz="4" w:space="0" w:color="auto"/>
        </w:rPr>
        <w:t>0</w:t>
      </w:r>
      <w:r w:rsidR="00280498">
        <w:rPr>
          <w:b/>
          <w:highlight w:val="lightGray"/>
          <w:bdr w:val="single" w:sz="4" w:space="0" w:color="auto"/>
        </w:rPr>
        <w:t>4</w:t>
      </w:r>
      <w:r>
        <w:t>° Utiliser les touches 4 et 6 pour faire tourner autour de la scène, vers la droite ou la gauche.  Attention : le curseur doit être dans la vue 3D.</w:t>
      </w:r>
    </w:p>
    <w:p w:rsidR="00921BBE" w:rsidRDefault="00921BBE" w:rsidP="00ED2F48">
      <w:pPr>
        <w:jc w:val="both"/>
      </w:pPr>
      <w:r w:rsidRPr="00FC54F7">
        <w:rPr>
          <w:b/>
          <w:highlight w:val="lightGray"/>
          <w:bdr w:val="single" w:sz="4" w:space="0" w:color="auto"/>
        </w:rPr>
        <w:t>0</w:t>
      </w:r>
      <w:r w:rsidR="00280498">
        <w:rPr>
          <w:b/>
          <w:highlight w:val="lightGray"/>
          <w:bdr w:val="single" w:sz="4" w:space="0" w:color="auto"/>
        </w:rPr>
        <w:t>5</w:t>
      </w:r>
      <w:r>
        <w:t xml:space="preserve">° Utiliser les touches 2 et 8 pour tourner autour de </w:t>
      </w:r>
      <w:r w:rsidR="0080166A">
        <w:t xml:space="preserve">la </w:t>
      </w:r>
      <w:r>
        <w:t>scène mais cette fois ci vers le haut ou vers le bas.</w:t>
      </w:r>
    </w:p>
    <w:p w:rsidR="00EE19BE" w:rsidRDefault="00D677DF" w:rsidP="00ED2F48">
      <w:pPr>
        <w:jc w:val="both"/>
        <w:rPr>
          <w:bCs/>
        </w:rPr>
      </w:pPr>
      <w:r>
        <w:rPr>
          <w:noProof/>
        </w:rPr>
        <w:lastRenderedPageBreak/>
        <w:drawing>
          <wp:anchor distT="0" distB="0" distL="114300" distR="114300" simplePos="0" relativeHeight="251659264" behindDoc="1" locked="0" layoutInCell="1" allowOverlap="1" wp14:anchorId="6C0A3361">
            <wp:simplePos x="0" y="0"/>
            <wp:positionH relativeFrom="column">
              <wp:posOffset>4926965</wp:posOffset>
            </wp:positionH>
            <wp:positionV relativeFrom="paragraph">
              <wp:posOffset>0</wp:posOffset>
            </wp:positionV>
            <wp:extent cx="1828800" cy="1795780"/>
            <wp:effectExtent l="0" t="0" r="0" b="0"/>
            <wp:wrapTight wrapText="bothSides">
              <wp:wrapPolygon edited="0">
                <wp:start x="0" y="0"/>
                <wp:lineTo x="0" y="21310"/>
                <wp:lineTo x="21375" y="21310"/>
                <wp:lineTo x="21375"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828800" cy="1795780"/>
                    </a:xfrm>
                    <a:prstGeom prst="rect">
                      <a:avLst/>
                    </a:prstGeom>
                  </pic:spPr>
                </pic:pic>
              </a:graphicData>
            </a:graphic>
            <wp14:sizeRelH relativeFrom="page">
              <wp14:pctWidth>0</wp14:pctWidth>
            </wp14:sizeRelH>
            <wp14:sizeRelV relativeFrom="page">
              <wp14:pctHeight>0</wp14:pctHeight>
            </wp14:sizeRelV>
          </wp:anchor>
        </w:drawing>
      </w:r>
      <w:r w:rsidR="0038760C">
        <w:t xml:space="preserve">Vous remarquerez que Blender utilise </w:t>
      </w:r>
      <w:r w:rsidR="0038760C">
        <w:rPr>
          <w:b/>
          <w:bCs/>
        </w:rPr>
        <w:t xml:space="preserve">système de coordonnées cartésiennes </w:t>
      </w:r>
      <w:proofErr w:type="spellStart"/>
      <w:proofErr w:type="gramStart"/>
      <w:r w:rsidR="0038760C">
        <w:rPr>
          <w:b/>
          <w:bCs/>
        </w:rPr>
        <w:t>x,y</w:t>
      </w:r>
      <w:proofErr w:type="spellEnd"/>
      <w:proofErr w:type="gramEnd"/>
      <w:r w:rsidR="0038760C">
        <w:rPr>
          <w:b/>
          <w:bCs/>
        </w:rPr>
        <w:t xml:space="preserve"> et z. </w:t>
      </w:r>
      <w:r w:rsidR="0038760C" w:rsidRPr="0038760C">
        <w:rPr>
          <w:bCs/>
        </w:rPr>
        <w:t>Cela va être très pratique pour l’utilisation de vos connaissances en mécanique.</w:t>
      </w:r>
      <w:r w:rsidR="0038760C">
        <w:rPr>
          <w:bCs/>
        </w:rPr>
        <w:t xml:space="preserve"> </w:t>
      </w:r>
    </w:p>
    <w:p w:rsidR="0038760C" w:rsidRDefault="0038760C" w:rsidP="00ED2F48">
      <w:pPr>
        <w:jc w:val="both"/>
        <w:rPr>
          <w:bCs/>
        </w:rPr>
      </w:pPr>
      <w:r>
        <w:rPr>
          <w:bCs/>
        </w:rPr>
        <w:t>Les axes apparaisse</w:t>
      </w:r>
      <w:r w:rsidR="00EE19BE">
        <w:rPr>
          <w:bCs/>
        </w:rPr>
        <w:t>nt en bas à gauche de la vue 3D (voir ci-contre).</w:t>
      </w:r>
    </w:p>
    <w:p w:rsidR="00D677DF" w:rsidRDefault="00A51D7C" w:rsidP="00ED2F48">
      <w:pPr>
        <w:jc w:val="both"/>
        <w:rPr>
          <w:bCs/>
        </w:rPr>
      </w:pPr>
      <w:r>
        <w:rPr>
          <w:bCs/>
        </w:rPr>
        <w:t>En</w:t>
      </w:r>
      <w:r w:rsidR="00D677DF">
        <w:rPr>
          <w:bCs/>
        </w:rPr>
        <w:t xml:space="preserve"> utilisant un clic DROIT sur un objet, vous le sélectionne</w:t>
      </w:r>
      <w:r w:rsidR="00D872D5">
        <w:rPr>
          <w:bCs/>
        </w:rPr>
        <w:t>z</w:t>
      </w:r>
      <w:r w:rsidR="00D677DF">
        <w:rPr>
          <w:bCs/>
        </w:rPr>
        <w:t xml:space="preserve">. Les trois axes apparaissent alors en superposition sur l’objet. </w:t>
      </w:r>
      <w:r w:rsidR="00EE19BE">
        <w:rPr>
          <w:bCs/>
        </w:rPr>
        <w:t xml:space="preserve">Le </w:t>
      </w:r>
      <w:r w:rsidR="00D677DF">
        <w:rPr>
          <w:bCs/>
        </w:rPr>
        <w:t xml:space="preserve">nom </w:t>
      </w:r>
      <w:r w:rsidR="00EE19BE">
        <w:rPr>
          <w:bCs/>
        </w:rPr>
        <w:t xml:space="preserve">de l’objet </w:t>
      </w:r>
      <w:r w:rsidR="00D677DF">
        <w:rPr>
          <w:bCs/>
        </w:rPr>
        <w:t>apparait également en bas à gauche.</w:t>
      </w:r>
    </w:p>
    <w:p w:rsidR="00D677DF" w:rsidRDefault="00D677DF" w:rsidP="00ED2F48">
      <w:pPr>
        <w:jc w:val="both"/>
        <w:rPr>
          <w:bCs/>
        </w:rPr>
      </w:pPr>
      <w:r>
        <w:rPr>
          <w:bCs/>
        </w:rPr>
        <w:t xml:space="preserve">Le clic </w:t>
      </w:r>
      <w:r w:rsidR="00A51D7C">
        <w:rPr>
          <w:bCs/>
        </w:rPr>
        <w:t>GAUCHE</w:t>
      </w:r>
      <w:r>
        <w:rPr>
          <w:bCs/>
        </w:rPr>
        <w:t xml:space="preserve"> déplace simplement un curseur qu’on nomme le curseur 3D et que nous ne verrons pas ici. </w:t>
      </w:r>
    </w:p>
    <w:p w:rsidR="00921BBE" w:rsidRDefault="00921BBE" w:rsidP="00ED2F48">
      <w:pPr>
        <w:jc w:val="both"/>
      </w:pPr>
      <w:r w:rsidRPr="00FC54F7">
        <w:rPr>
          <w:b/>
          <w:highlight w:val="lightGray"/>
          <w:bdr w:val="single" w:sz="4" w:space="0" w:color="auto"/>
        </w:rPr>
        <w:t>0</w:t>
      </w:r>
      <w:r w:rsidR="00280498">
        <w:rPr>
          <w:b/>
          <w:highlight w:val="lightGray"/>
          <w:bdr w:val="single" w:sz="4" w:space="0" w:color="auto"/>
        </w:rPr>
        <w:t>6</w:t>
      </w:r>
      <w:r>
        <w:t>° Utiliser les touches 1</w:t>
      </w:r>
      <w:r w:rsidR="00ED2F48">
        <w:t>, 3 et 7</w:t>
      </w:r>
      <w:r>
        <w:t xml:space="preserve"> pour vous placer sur une vu</w:t>
      </w:r>
      <w:r w:rsidR="004D0B64">
        <w:t>e de devant</w:t>
      </w:r>
      <w:r w:rsidR="00ED2F48">
        <w:t xml:space="preserve">, de côté droit </w:t>
      </w:r>
      <w:r w:rsidR="0038760C">
        <w:t xml:space="preserve">puis de </w:t>
      </w:r>
      <w:r w:rsidR="00ED2F48">
        <w:t>dessus</w:t>
      </w:r>
      <w:r w:rsidR="0038760C">
        <w:t xml:space="preserve">. </w:t>
      </w:r>
    </w:p>
    <w:p w:rsidR="00ED2F48" w:rsidRDefault="00ED2F48" w:rsidP="00ED2F48">
      <w:pPr>
        <w:jc w:val="both"/>
      </w:pPr>
      <w:r w:rsidRPr="00FC54F7">
        <w:rPr>
          <w:b/>
          <w:highlight w:val="lightGray"/>
          <w:bdr w:val="single" w:sz="4" w:space="0" w:color="auto"/>
        </w:rPr>
        <w:t>0</w:t>
      </w:r>
      <w:r w:rsidR="00280498">
        <w:rPr>
          <w:b/>
          <w:highlight w:val="lightGray"/>
          <w:bdr w:val="single" w:sz="4" w:space="0" w:color="auto"/>
        </w:rPr>
        <w:t>7</w:t>
      </w:r>
      <w:r>
        <w:t xml:space="preserve">° La touche 9 permet d’inverser le sens de la vue : si vous tapez 1 puis 9, vous obtenez la vue de derrière. En tapant 7 puis 9, vous obtenez la vue de dessous. Visualiser la vue du côté gauche. </w:t>
      </w:r>
    </w:p>
    <w:p w:rsidR="00435769" w:rsidRDefault="00435769" w:rsidP="00435769">
      <w:pPr>
        <w:jc w:val="both"/>
      </w:pPr>
      <w:r w:rsidRPr="00FC54F7">
        <w:rPr>
          <w:b/>
          <w:highlight w:val="lightGray"/>
          <w:bdr w:val="single" w:sz="4" w:space="0" w:color="auto"/>
        </w:rPr>
        <w:t>0</w:t>
      </w:r>
      <w:r>
        <w:rPr>
          <w:b/>
          <w:highlight w:val="lightGray"/>
          <w:bdr w:val="single" w:sz="4" w:space="0" w:color="auto"/>
        </w:rPr>
        <w:t>8</w:t>
      </w:r>
      <w:r>
        <w:t>° Utiliser sur CTRL pendant que vous active</w:t>
      </w:r>
      <w:r w:rsidR="006D6995">
        <w:t>z</w:t>
      </w:r>
      <w:r>
        <w:t xml:space="preserve"> la molette de la souris. Que constatez-vous ?</w:t>
      </w:r>
    </w:p>
    <w:p w:rsidR="00435769" w:rsidRDefault="00435769" w:rsidP="00435769">
      <w:pPr>
        <w:jc w:val="both"/>
      </w:pPr>
      <w:r w:rsidRPr="00FC54F7">
        <w:rPr>
          <w:b/>
          <w:highlight w:val="lightGray"/>
          <w:bdr w:val="single" w:sz="4" w:space="0" w:color="auto"/>
        </w:rPr>
        <w:t>0</w:t>
      </w:r>
      <w:r>
        <w:rPr>
          <w:b/>
          <w:highlight w:val="lightGray"/>
          <w:bdr w:val="single" w:sz="4" w:space="0" w:color="auto"/>
        </w:rPr>
        <w:t>9</w:t>
      </w:r>
      <w:r>
        <w:t>° Utiliser sur SHIFT (flèche maj) pendant que vous active</w:t>
      </w:r>
      <w:r w:rsidR="006D6995">
        <w:t>z</w:t>
      </w:r>
      <w:r>
        <w:t xml:space="preserve"> la molette de la souris. Que constatez-vous ?</w:t>
      </w:r>
    </w:p>
    <w:p w:rsidR="002237E4" w:rsidRPr="00872ADB" w:rsidRDefault="002237E4" w:rsidP="000A0D3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color w:val="00B050"/>
          <w:sz w:val="24"/>
          <w:szCs w:val="24"/>
        </w:rPr>
      </w:pPr>
      <w:r>
        <w:rPr>
          <w:noProof/>
        </w:rPr>
        <w:drawing>
          <wp:anchor distT="0" distB="0" distL="114300" distR="114300" simplePos="0" relativeHeight="251660288" behindDoc="1" locked="0" layoutInCell="1" allowOverlap="1" wp14:anchorId="58BC321D">
            <wp:simplePos x="0" y="0"/>
            <wp:positionH relativeFrom="column">
              <wp:posOffset>5450205</wp:posOffset>
            </wp:positionH>
            <wp:positionV relativeFrom="paragraph">
              <wp:posOffset>288925</wp:posOffset>
            </wp:positionV>
            <wp:extent cx="1152525" cy="962660"/>
            <wp:effectExtent l="0" t="0" r="9525" b="8890"/>
            <wp:wrapTight wrapText="bothSides">
              <wp:wrapPolygon edited="0">
                <wp:start x="0" y="0"/>
                <wp:lineTo x="0" y="21372"/>
                <wp:lineTo x="21421" y="21372"/>
                <wp:lineTo x="2142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152525" cy="962660"/>
                    </a:xfrm>
                    <a:prstGeom prst="rect">
                      <a:avLst/>
                    </a:prstGeom>
                  </pic:spPr>
                </pic:pic>
              </a:graphicData>
            </a:graphic>
            <wp14:sizeRelH relativeFrom="page">
              <wp14:pctWidth>0</wp14:pctWidth>
            </wp14:sizeRelH>
            <wp14:sizeRelV relativeFrom="page">
              <wp14:pctHeight>0</wp14:pctHeight>
            </wp14:sizeRelV>
          </wp:anchor>
        </w:drawing>
      </w:r>
      <w:r w:rsidR="00BD2951">
        <w:rPr>
          <w:b/>
          <w:color w:val="00B050"/>
          <w:sz w:val="24"/>
          <w:szCs w:val="24"/>
        </w:rPr>
        <w:t xml:space="preserve">2 - </w:t>
      </w:r>
      <w:r>
        <w:rPr>
          <w:b/>
          <w:color w:val="00B050"/>
          <w:sz w:val="24"/>
          <w:szCs w:val="24"/>
        </w:rPr>
        <w:t>Prise de vue avec la caméra</w:t>
      </w:r>
    </w:p>
    <w:p w:rsidR="004D0B64" w:rsidRDefault="004D0B64" w:rsidP="00ED2F48">
      <w:pPr>
        <w:jc w:val="both"/>
      </w:pPr>
      <w:r>
        <w:t>Passons à la caméra. Pour l’instant, vous visualise</w:t>
      </w:r>
      <w:r w:rsidR="00A51D7C">
        <w:t>z</w:t>
      </w:r>
      <w:r>
        <w:t xml:space="preserve"> l’ensemble de la scène</w:t>
      </w:r>
      <w:r w:rsidR="002237E4">
        <w:t xml:space="preserve"> avec un certain point de vue</w:t>
      </w:r>
      <w:r>
        <w:t xml:space="preserve">. Mais la caméra ne filme pas nécessairement de ce point de vue. </w:t>
      </w:r>
      <w:r w:rsidR="002237E4">
        <w:t>Où se trouve-t-elle ? Il s’agit du sigle ci-contre.</w:t>
      </w:r>
    </w:p>
    <w:p w:rsidR="004D0B64" w:rsidRDefault="00435769" w:rsidP="00ED2F48">
      <w:pPr>
        <w:jc w:val="both"/>
      </w:pPr>
      <w:r>
        <w:rPr>
          <w:b/>
          <w:highlight w:val="lightGray"/>
          <w:bdr w:val="single" w:sz="4" w:space="0" w:color="auto"/>
        </w:rPr>
        <w:t>10</w:t>
      </w:r>
      <w:r w:rsidR="004D0B64">
        <w:t>° Utiliser la touche 0 pour visualiser la scène du point de vue de la caméra.</w:t>
      </w:r>
    </w:p>
    <w:p w:rsidR="004D0B64" w:rsidRDefault="00435769" w:rsidP="00ED2F48">
      <w:pPr>
        <w:jc w:val="both"/>
      </w:pPr>
      <w:r>
        <w:rPr>
          <w:b/>
          <w:highlight w:val="lightGray"/>
          <w:bdr w:val="single" w:sz="4" w:space="0" w:color="auto"/>
        </w:rPr>
        <w:t>11</w:t>
      </w:r>
      <w:r w:rsidR="004D0B64">
        <w:t>° Appuyer sur F12 pour lancer une prise de vue et obtenir une image.</w:t>
      </w:r>
      <w:r w:rsidR="00791524">
        <w:t xml:space="preserve"> Les astres ne sont pas vraiment à l’échelle</w:t>
      </w:r>
      <w:r w:rsidR="000A0D3A">
        <w:t>, ni vraiment correctement inclinés</w:t>
      </w:r>
      <w:r w:rsidR="00791524">
        <w:t xml:space="preserve"> ...</w:t>
      </w:r>
    </w:p>
    <w:p w:rsidR="00676B4D" w:rsidRDefault="000A0D3A" w:rsidP="000A0D3A">
      <w:pPr>
        <w:jc w:val="center"/>
      </w:pPr>
      <w:r>
        <w:rPr>
          <w:noProof/>
        </w:rPr>
        <w:drawing>
          <wp:inline distT="0" distB="0" distL="0" distR="0" wp14:anchorId="5B4D8055" wp14:editId="25611E2F">
            <wp:extent cx="3820795" cy="2157106"/>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45777" cy="2171210"/>
                    </a:xfrm>
                    <a:prstGeom prst="rect">
                      <a:avLst/>
                    </a:prstGeom>
                  </pic:spPr>
                </pic:pic>
              </a:graphicData>
            </a:graphic>
          </wp:inline>
        </w:drawing>
      </w:r>
    </w:p>
    <w:p w:rsidR="004D0B64" w:rsidRDefault="004D0B64" w:rsidP="00ED2F48">
      <w:pPr>
        <w:jc w:val="both"/>
      </w:pPr>
      <w:r>
        <w:t xml:space="preserve">Pour retourner à la vue 3D, deux solutions : </w:t>
      </w:r>
    </w:p>
    <w:p w:rsidR="004D0B64" w:rsidRDefault="004D0B64" w:rsidP="00ED2F48">
      <w:pPr>
        <w:pStyle w:val="Paragraphedeliste"/>
        <w:numPr>
          <w:ilvl w:val="0"/>
          <w:numId w:val="3"/>
        </w:numPr>
        <w:jc w:val="both"/>
      </w:pPr>
      <w:r>
        <w:t>Vous appuye</w:t>
      </w:r>
      <w:r w:rsidR="00791524">
        <w:t>z</w:t>
      </w:r>
      <w:r>
        <w:t xml:space="preserve"> sur Echap / Escape.</w:t>
      </w:r>
    </w:p>
    <w:p w:rsidR="004D0B64" w:rsidRDefault="004D0B64" w:rsidP="00ED2F48">
      <w:pPr>
        <w:pStyle w:val="Paragraphedeliste"/>
        <w:numPr>
          <w:ilvl w:val="0"/>
          <w:numId w:val="3"/>
        </w:numPr>
        <w:jc w:val="both"/>
      </w:pPr>
      <w:r>
        <w:t>Vous sélectionne</w:t>
      </w:r>
      <w:r w:rsidR="00791524">
        <w:t>z</w:t>
      </w:r>
      <w:r>
        <w:t xml:space="preserve"> à nouveau le menu 3D en cliquant sur l’icône en bas à gauche :</w:t>
      </w:r>
    </w:p>
    <w:p w:rsidR="004D0B64" w:rsidRDefault="004D0B64" w:rsidP="00ED2F48">
      <w:pPr>
        <w:pStyle w:val="Paragraphedeliste"/>
        <w:jc w:val="both"/>
      </w:pPr>
    </w:p>
    <w:p w:rsidR="000A0D3A" w:rsidRDefault="000A0D3A" w:rsidP="000A0D3A">
      <w:pPr>
        <w:jc w:val="both"/>
      </w:pPr>
      <w:r>
        <w:t>La vue 3D est composée de trois parties :</w:t>
      </w:r>
    </w:p>
    <w:p w:rsidR="000A0D3A" w:rsidRDefault="000A0D3A" w:rsidP="000A0D3A">
      <w:pPr>
        <w:pStyle w:val="Paragraphedeliste"/>
        <w:numPr>
          <w:ilvl w:val="0"/>
          <w:numId w:val="4"/>
        </w:numPr>
        <w:jc w:val="both"/>
      </w:pPr>
      <w:r>
        <w:t xml:space="preserve">A gauche, vous avez la boîte à outils permettant de créer des objets, de les déplacer … Vous pouvez l’afficher ou la cacher en tapant </w:t>
      </w:r>
      <w:r w:rsidRPr="000A0D3A">
        <w:rPr>
          <w:b/>
        </w:rPr>
        <w:t>la touche</w:t>
      </w:r>
      <w:r>
        <w:t xml:space="preserve"> </w:t>
      </w:r>
      <w:r w:rsidRPr="000A0D3A">
        <w:rPr>
          <w:b/>
        </w:rPr>
        <w:t>T</w:t>
      </w:r>
      <w:r>
        <w:t>, comme Tool.</w:t>
      </w:r>
    </w:p>
    <w:p w:rsidR="000A0D3A" w:rsidRDefault="000A0D3A" w:rsidP="000A0D3A">
      <w:pPr>
        <w:pStyle w:val="Paragraphedeliste"/>
        <w:numPr>
          <w:ilvl w:val="0"/>
          <w:numId w:val="4"/>
        </w:numPr>
        <w:jc w:val="both"/>
      </w:pPr>
      <w:r>
        <w:t>Au milieu, la vue 3D proprement dite.</w:t>
      </w:r>
    </w:p>
    <w:p w:rsidR="000A0D3A" w:rsidRDefault="000A0D3A" w:rsidP="000A0D3A">
      <w:pPr>
        <w:pStyle w:val="Paragraphedeliste"/>
        <w:numPr>
          <w:ilvl w:val="0"/>
          <w:numId w:val="4"/>
        </w:numPr>
        <w:jc w:val="both"/>
      </w:pPr>
      <w:r>
        <w:t xml:space="preserve">A droite, vous avez la boîte des propriétés géométriques de votre objet sélectionné. Vous pouvez afficher ou supprimer cette boîte en utilisant la </w:t>
      </w:r>
      <w:r w:rsidRPr="000A0D3A">
        <w:rPr>
          <w:b/>
        </w:rPr>
        <w:t>touche N</w:t>
      </w:r>
      <w:r>
        <w:t>.</w:t>
      </w:r>
    </w:p>
    <w:p w:rsidR="000A0D3A" w:rsidRDefault="001A6FB2" w:rsidP="000A0D3A">
      <w:pPr>
        <w:ind w:left="360"/>
        <w:jc w:val="both"/>
      </w:pPr>
      <w:r>
        <w:rPr>
          <w:noProof/>
        </w:rPr>
        <w:lastRenderedPageBreak/>
        <w:drawing>
          <wp:anchor distT="0" distB="0" distL="114300" distR="114300" simplePos="0" relativeHeight="251666432" behindDoc="1" locked="0" layoutInCell="1" allowOverlap="1" wp14:anchorId="2CAA7ED9" wp14:editId="23D1190F">
            <wp:simplePos x="0" y="0"/>
            <wp:positionH relativeFrom="column">
              <wp:posOffset>5337175</wp:posOffset>
            </wp:positionH>
            <wp:positionV relativeFrom="paragraph">
              <wp:posOffset>0</wp:posOffset>
            </wp:positionV>
            <wp:extent cx="1271905" cy="2089150"/>
            <wp:effectExtent l="0" t="0" r="4445" b="6350"/>
            <wp:wrapTight wrapText="bothSides">
              <wp:wrapPolygon edited="0">
                <wp:start x="0" y="0"/>
                <wp:lineTo x="0" y="21469"/>
                <wp:lineTo x="21352" y="21469"/>
                <wp:lineTo x="21352"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71905" cy="2089150"/>
                    </a:xfrm>
                    <a:prstGeom prst="rect">
                      <a:avLst/>
                    </a:prstGeom>
                  </pic:spPr>
                </pic:pic>
              </a:graphicData>
            </a:graphic>
            <wp14:sizeRelH relativeFrom="page">
              <wp14:pctWidth>0</wp14:pctWidth>
            </wp14:sizeRelH>
            <wp14:sizeRelV relativeFrom="page">
              <wp14:pctHeight>0</wp14:pctHeight>
            </wp14:sizeRelV>
          </wp:anchor>
        </w:drawing>
      </w:r>
      <w:r w:rsidR="000A0D3A" w:rsidRPr="000A0D3A">
        <w:rPr>
          <w:b/>
          <w:highlight w:val="lightGray"/>
          <w:bdr w:val="single" w:sz="4" w:space="0" w:color="auto"/>
        </w:rPr>
        <w:t>1</w:t>
      </w:r>
      <w:r w:rsidR="00435769">
        <w:rPr>
          <w:b/>
          <w:highlight w:val="lightGray"/>
          <w:bdr w:val="single" w:sz="4" w:space="0" w:color="auto"/>
        </w:rPr>
        <w:t>2</w:t>
      </w:r>
      <w:r w:rsidR="000A0D3A">
        <w:t xml:space="preserve">° Vérifier que l’option </w:t>
      </w:r>
      <w:r w:rsidR="000A0D3A" w:rsidRPr="000A0D3A">
        <w:rPr>
          <w:b/>
        </w:rPr>
        <w:t xml:space="preserve">« Lock Camera to </w:t>
      </w:r>
      <w:proofErr w:type="spellStart"/>
      <w:r w:rsidR="000A0D3A" w:rsidRPr="000A0D3A">
        <w:rPr>
          <w:b/>
        </w:rPr>
        <w:t>View</w:t>
      </w:r>
      <w:proofErr w:type="spellEnd"/>
      <w:r w:rsidR="000A0D3A">
        <w:t xml:space="preserve"> » est active dans l’onglet </w:t>
      </w:r>
      <w:proofErr w:type="spellStart"/>
      <w:r w:rsidR="000A0D3A">
        <w:t>View</w:t>
      </w:r>
      <w:proofErr w:type="spellEnd"/>
      <w:r w:rsidR="000A0D3A">
        <w:t> de la boite des propriétés.</w:t>
      </w:r>
    </w:p>
    <w:p w:rsidR="008345BD" w:rsidRDefault="008345BD" w:rsidP="000A0D3A">
      <w:pPr>
        <w:ind w:left="360"/>
        <w:jc w:val="both"/>
      </w:pPr>
      <w:r>
        <w:t>Si cette option est activé</w:t>
      </w:r>
      <w:r w:rsidR="001A6FB2">
        <w:t>e</w:t>
      </w:r>
      <w:r>
        <w:t>, vous pouvez bouger la caméra directement avec les touches et la molette une fois que la vue caméra s’active (touche 0).</w:t>
      </w:r>
    </w:p>
    <w:p w:rsidR="008345BD" w:rsidRDefault="008345BD" w:rsidP="008345BD">
      <w:pPr>
        <w:ind w:left="360"/>
        <w:jc w:val="both"/>
      </w:pPr>
      <w:r w:rsidRPr="000A0D3A">
        <w:rPr>
          <w:b/>
          <w:highlight w:val="lightGray"/>
          <w:bdr w:val="single" w:sz="4" w:space="0" w:color="auto"/>
        </w:rPr>
        <w:t>1</w:t>
      </w:r>
      <w:r w:rsidR="00435769">
        <w:rPr>
          <w:b/>
          <w:highlight w:val="lightGray"/>
          <w:bdr w:val="single" w:sz="4" w:space="0" w:color="auto"/>
        </w:rPr>
        <w:t>3</w:t>
      </w:r>
      <w:r>
        <w:t>° Utiliser la touche 0 et cette option « Lock » pour changer la position de la caméra et faire une nouvelle « photo » avec un autre point de vue.</w:t>
      </w:r>
    </w:p>
    <w:p w:rsidR="000B05C5" w:rsidRDefault="000B05C5" w:rsidP="000B05C5">
      <w:pPr>
        <w:ind w:left="360"/>
        <w:jc w:val="both"/>
      </w:pPr>
      <w:r w:rsidRPr="000A0D3A">
        <w:rPr>
          <w:b/>
          <w:highlight w:val="lightGray"/>
          <w:bdr w:val="single" w:sz="4" w:space="0" w:color="auto"/>
        </w:rPr>
        <w:t>1</w:t>
      </w:r>
      <w:r w:rsidR="00435769">
        <w:rPr>
          <w:b/>
          <w:highlight w:val="lightGray"/>
          <w:bdr w:val="single" w:sz="4" w:space="0" w:color="auto"/>
        </w:rPr>
        <w:t>4</w:t>
      </w:r>
      <w:r>
        <w:t>° Dernière chose : vous pouvez sélectionner un objet dans l’</w:t>
      </w:r>
      <w:proofErr w:type="spellStart"/>
      <w:r>
        <w:t>Outliner</w:t>
      </w:r>
      <w:proofErr w:type="spellEnd"/>
      <w:r>
        <w:t xml:space="preserve"> (le menu en haut à droite) et appuyer sur le </w:t>
      </w:r>
      <w:r w:rsidRPr="000B05C5">
        <w:rPr>
          <w:b/>
        </w:rPr>
        <w:t>point du clavier numérique</w:t>
      </w:r>
      <w:r w:rsidR="00F00164">
        <w:rPr>
          <w:b/>
        </w:rPr>
        <w:t xml:space="preserve"> en plaçant la souris dans la 3D </w:t>
      </w:r>
      <w:proofErr w:type="spellStart"/>
      <w:r w:rsidR="00F00164">
        <w:rPr>
          <w:b/>
        </w:rPr>
        <w:t>View</w:t>
      </w:r>
      <w:proofErr w:type="spellEnd"/>
      <w:r>
        <w:t>. Vous allez ainsi centrer la vue sur l’objet. Pratique pour observer vos objets ou pour retrouver une vue correcte si vous êtes parti là où nul ne devrait aller.</w:t>
      </w:r>
    </w:p>
    <w:p w:rsidR="009E56C4" w:rsidRDefault="009E56C4" w:rsidP="000B05C5">
      <w:pPr>
        <w:ind w:left="360"/>
        <w:jc w:val="both"/>
      </w:pPr>
    </w:p>
    <w:p w:rsidR="008345BD" w:rsidRPr="00872ADB" w:rsidRDefault="000B05C5" w:rsidP="008345BD">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color w:val="00B050"/>
          <w:sz w:val="24"/>
          <w:szCs w:val="24"/>
        </w:rPr>
      </w:pPr>
      <w:r>
        <w:rPr>
          <w:noProof/>
        </w:rPr>
        <w:drawing>
          <wp:anchor distT="0" distB="0" distL="114300" distR="114300" simplePos="0" relativeHeight="251669504" behindDoc="1" locked="0" layoutInCell="1" allowOverlap="1">
            <wp:simplePos x="0" y="0"/>
            <wp:positionH relativeFrom="column">
              <wp:posOffset>-65405</wp:posOffset>
            </wp:positionH>
            <wp:positionV relativeFrom="paragraph">
              <wp:posOffset>328295</wp:posOffset>
            </wp:positionV>
            <wp:extent cx="1506220" cy="1440180"/>
            <wp:effectExtent l="0" t="0" r="0" b="7620"/>
            <wp:wrapTight wrapText="bothSides">
              <wp:wrapPolygon edited="0">
                <wp:start x="0" y="0"/>
                <wp:lineTo x="0" y="21429"/>
                <wp:lineTo x="21309" y="21429"/>
                <wp:lineTo x="21309"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lender-meca-1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6220" cy="1440180"/>
                    </a:xfrm>
                    <a:prstGeom prst="rect">
                      <a:avLst/>
                    </a:prstGeom>
                  </pic:spPr>
                </pic:pic>
              </a:graphicData>
            </a:graphic>
            <wp14:sizeRelH relativeFrom="page">
              <wp14:pctWidth>0</wp14:pctWidth>
            </wp14:sizeRelH>
            <wp14:sizeRelV relativeFrom="page">
              <wp14:pctHeight>0</wp14:pctHeight>
            </wp14:sizeRelV>
          </wp:anchor>
        </w:drawing>
      </w:r>
      <w:r w:rsidR="00BD2951">
        <w:rPr>
          <w:b/>
          <w:color w:val="00B050"/>
          <w:sz w:val="24"/>
          <w:szCs w:val="24"/>
        </w:rPr>
        <w:t xml:space="preserve">3 – Modifications </w:t>
      </w:r>
      <w:r w:rsidR="001A6FB2">
        <w:rPr>
          <w:b/>
          <w:color w:val="00B050"/>
          <w:sz w:val="24"/>
          <w:szCs w:val="24"/>
        </w:rPr>
        <w:t>des</w:t>
      </w:r>
      <w:r w:rsidR="00BD2951">
        <w:rPr>
          <w:b/>
          <w:color w:val="00B050"/>
          <w:sz w:val="24"/>
          <w:szCs w:val="24"/>
        </w:rPr>
        <w:t xml:space="preserve"> lumières</w:t>
      </w:r>
    </w:p>
    <w:p w:rsidR="008345BD" w:rsidRDefault="00BD2951" w:rsidP="008345BD">
      <w:pPr>
        <w:ind w:left="360"/>
        <w:jc w:val="both"/>
      </w:pPr>
      <w:r>
        <w:t>Gérer la lumière du Soleil de façon réaliste dans toutes les directions est loin d’être facile. Cette simulation utilise dans un premier temps uniquement des points lumineux qui émettent dans toutes les directions à la fois. Il y a un point central au centre du Soleil ainsi que 6 points lumineux répartis en haut, en bas, devant, derrière, à droite et à gauche.</w:t>
      </w:r>
    </w:p>
    <w:p w:rsidR="008345BD" w:rsidRDefault="000C7ED0" w:rsidP="000A0D3A">
      <w:pPr>
        <w:ind w:left="360"/>
        <w:jc w:val="both"/>
      </w:pPr>
      <w:r>
        <w:rPr>
          <w:noProof/>
        </w:rPr>
        <w:drawing>
          <wp:anchor distT="0" distB="0" distL="114300" distR="114300" simplePos="0" relativeHeight="251664384" behindDoc="1" locked="0" layoutInCell="1" allowOverlap="1" wp14:anchorId="390FEA96">
            <wp:simplePos x="0" y="0"/>
            <wp:positionH relativeFrom="column">
              <wp:posOffset>5149215</wp:posOffset>
            </wp:positionH>
            <wp:positionV relativeFrom="paragraph">
              <wp:posOffset>377825</wp:posOffset>
            </wp:positionV>
            <wp:extent cx="1701800" cy="3429000"/>
            <wp:effectExtent l="0" t="0" r="0" b="0"/>
            <wp:wrapTight wrapText="bothSides">
              <wp:wrapPolygon edited="0">
                <wp:start x="0" y="0"/>
                <wp:lineTo x="0" y="21480"/>
                <wp:lineTo x="21278" y="21480"/>
                <wp:lineTo x="21278"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01800" cy="3429000"/>
                    </a:xfrm>
                    <a:prstGeom prst="rect">
                      <a:avLst/>
                    </a:prstGeom>
                  </pic:spPr>
                </pic:pic>
              </a:graphicData>
            </a:graphic>
            <wp14:sizeRelH relativeFrom="page">
              <wp14:pctWidth>0</wp14:pctWidth>
            </wp14:sizeRelH>
            <wp14:sizeRelV relativeFrom="page">
              <wp14:pctHeight>0</wp14:pctHeight>
            </wp14:sizeRelV>
          </wp:anchor>
        </w:drawing>
      </w:r>
      <w:r w:rsidR="001A6FB2">
        <w:t>Vous pouvez changer l’intensité de l’éclairage en modifiant l’éclairage d’un des points : ils partagent les mêmes propriétés et toutes les intensités seront modifiées.</w:t>
      </w:r>
    </w:p>
    <w:p w:rsidR="002A26D2" w:rsidRDefault="002A26D2" w:rsidP="000A0D3A">
      <w:pPr>
        <w:ind w:left="360"/>
        <w:jc w:val="both"/>
      </w:pPr>
    </w:p>
    <w:p w:rsidR="001A6FB2" w:rsidRDefault="001A6FB2" w:rsidP="001A6FB2">
      <w:pPr>
        <w:ind w:left="360"/>
        <w:jc w:val="both"/>
      </w:pPr>
      <w:r w:rsidRPr="000A0D3A">
        <w:rPr>
          <w:b/>
          <w:highlight w:val="lightGray"/>
          <w:bdr w:val="single" w:sz="4" w:space="0" w:color="auto"/>
        </w:rPr>
        <w:t>1</w:t>
      </w:r>
      <w:r w:rsidR="00435769">
        <w:rPr>
          <w:b/>
          <w:highlight w:val="lightGray"/>
          <w:bdr w:val="single" w:sz="4" w:space="0" w:color="auto"/>
        </w:rPr>
        <w:t>5</w:t>
      </w:r>
      <w:r>
        <w:t xml:space="preserve">° Sélectionner le point.001 dans le menu </w:t>
      </w:r>
      <w:proofErr w:type="spellStart"/>
      <w:r w:rsidRPr="000B05C5">
        <w:rPr>
          <w:b/>
        </w:rPr>
        <w:t>Outliner</w:t>
      </w:r>
      <w:proofErr w:type="spellEnd"/>
      <w:r>
        <w:t xml:space="preserve"> puis modifier la valeur de l’intensité. Refaire une dernière photo pour voir la différence.</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2835"/>
      </w:tblGrid>
      <w:tr w:rsidR="000C7ED0" w:rsidTr="004744EE">
        <w:trPr>
          <w:jc w:val="center"/>
        </w:trPr>
        <w:tc>
          <w:tcPr>
            <w:tcW w:w="3397" w:type="dxa"/>
          </w:tcPr>
          <w:p w:rsidR="000C7ED0" w:rsidRDefault="000C7ED0" w:rsidP="004744EE">
            <w:pPr>
              <w:jc w:val="both"/>
            </w:pPr>
            <w:r>
              <w:rPr>
                <w:noProof/>
              </w:rPr>
              <w:drawing>
                <wp:inline distT="0" distB="0" distL="0" distR="0" wp14:anchorId="39A85108" wp14:editId="09397182">
                  <wp:extent cx="1643627" cy="1656080"/>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60146" cy="1672725"/>
                          </a:xfrm>
                          <a:prstGeom prst="rect">
                            <a:avLst/>
                          </a:prstGeom>
                        </pic:spPr>
                      </pic:pic>
                    </a:graphicData>
                  </a:graphic>
                </wp:inline>
              </w:drawing>
            </w:r>
          </w:p>
          <w:p w:rsidR="000C7ED0" w:rsidRDefault="000C7ED0" w:rsidP="004744EE">
            <w:pPr>
              <w:jc w:val="both"/>
            </w:pPr>
            <w:r>
              <w:t>Energy : 2</w:t>
            </w:r>
          </w:p>
        </w:tc>
        <w:tc>
          <w:tcPr>
            <w:tcW w:w="2835" w:type="dxa"/>
          </w:tcPr>
          <w:p w:rsidR="000C7ED0" w:rsidRDefault="000C7ED0" w:rsidP="004744EE">
            <w:pPr>
              <w:jc w:val="both"/>
            </w:pPr>
            <w:r>
              <w:rPr>
                <w:noProof/>
              </w:rPr>
              <w:drawing>
                <wp:anchor distT="0" distB="0" distL="114300" distR="114300" simplePos="0" relativeHeight="251672576" behindDoc="1" locked="0" layoutInCell="1" allowOverlap="1" wp14:anchorId="7BC44B49" wp14:editId="34891F2A">
                  <wp:simplePos x="0" y="0"/>
                  <wp:positionH relativeFrom="column">
                    <wp:posOffset>-65405</wp:posOffset>
                  </wp:positionH>
                  <wp:positionV relativeFrom="paragraph">
                    <wp:posOffset>6985</wp:posOffset>
                  </wp:positionV>
                  <wp:extent cx="1539240" cy="1860550"/>
                  <wp:effectExtent l="0" t="0" r="3810" b="6350"/>
                  <wp:wrapTight wrapText="bothSides">
                    <wp:wrapPolygon edited="0">
                      <wp:start x="0" y="0"/>
                      <wp:lineTo x="0" y="21453"/>
                      <wp:lineTo x="21386" y="21453"/>
                      <wp:lineTo x="21386"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39240" cy="1860550"/>
                          </a:xfrm>
                          <a:prstGeom prst="rect">
                            <a:avLst/>
                          </a:prstGeom>
                        </pic:spPr>
                      </pic:pic>
                    </a:graphicData>
                  </a:graphic>
                  <wp14:sizeRelH relativeFrom="page">
                    <wp14:pctWidth>0</wp14:pctWidth>
                  </wp14:sizeRelH>
                  <wp14:sizeRelV relativeFrom="page">
                    <wp14:pctHeight>0</wp14:pctHeight>
                  </wp14:sizeRelV>
                </wp:anchor>
              </w:drawing>
            </w:r>
            <w:r>
              <w:t>Energy : 10</w:t>
            </w:r>
          </w:p>
        </w:tc>
      </w:tr>
    </w:tbl>
    <w:p w:rsidR="000C7ED0" w:rsidRDefault="000C7ED0" w:rsidP="001A6FB2">
      <w:pPr>
        <w:ind w:left="360"/>
        <w:jc w:val="both"/>
      </w:pPr>
    </w:p>
    <w:p w:rsidR="002A26D2" w:rsidRDefault="00280498" w:rsidP="002A26D2">
      <w:pPr>
        <w:ind w:left="360"/>
        <w:jc w:val="both"/>
      </w:pPr>
      <w:r>
        <w:rPr>
          <w:noProof/>
        </w:rPr>
        <w:drawing>
          <wp:anchor distT="0" distB="0" distL="114300" distR="114300" simplePos="0" relativeHeight="251670528" behindDoc="1" locked="0" layoutInCell="1" allowOverlap="1" wp14:anchorId="015057E0">
            <wp:simplePos x="0" y="0"/>
            <wp:positionH relativeFrom="column">
              <wp:posOffset>3681095</wp:posOffset>
            </wp:positionH>
            <wp:positionV relativeFrom="paragraph">
              <wp:posOffset>485140</wp:posOffset>
            </wp:positionV>
            <wp:extent cx="3088640" cy="2172335"/>
            <wp:effectExtent l="0" t="0" r="0" b="0"/>
            <wp:wrapTight wrapText="bothSides">
              <wp:wrapPolygon edited="0">
                <wp:start x="0" y="0"/>
                <wp:lineTo x="0" y="21404"/>
                <wp:lineTo x="21449" y="21404"/>
                <wp:lineTo x="21449"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88640" cy="2172335"/>
                    </a:xfrm>
                    <a:prstGeom prst="rect">
                      <a:avLst/>
                    </a:prstGeom>
                  </pic:spPr>
                </pic:pic>
              </a:graphicData>
            </a:graphic>
            <wp14:sizeRelH relativeFrom="page">
              <wp14:pctWidth>0</wp14:pctWidth>
            </wp14:sizeRelH>
            <wp14:sizeRelV relativeFrom="page">
              <wp14:pctHeight>0</wp14:pctHeight>
            </wp14:sizeRelV>
          </wp:anchor>
        </w:drawing>
      </w:r>
      <w:r w:rsidR="002A26D2" w:rsidRPr="000A0D3A">
        <w:rPr>
          <w:b/>
          <w:highlight w:val="lightGray"/>
          <w:bdr w:val="single" w:sz="4" w:space="0" w:color="auto"/>
        </w:rPr>
        <w:t>1</w:t>
      </w:r>
      <w:r w:rsidR="00435769">
        <w:rPr>
          <w:b/>
          <w:highlight w:val="lightGray"/>
          <w:bdr w:val="single" w:sz="4" w:space="0" w:color="auto"/>
        </w:rPr>
        <w:t>6</w:t>
      </w:r>
      <w:r w:rsidR="002A26D2">
        <w:t xml:space="preserve">° Si vous voulez voir l’effet d’une modification directement (sans faire de photo), c’est possible : il faut simplement sélectionner </w:t>
      </w:r>
      <w:r w:rsidR="002A26D2" w:rsidRPr="002A26D2">
        <w:rPr>
          <w:b/>
        </w:rPr>
        <w:t>RENDERED</w:t>
      </w:r>
      <w:r w:rsidR="002A26D2">
        <w:t xml:space="preserve"> plutôt que </w:t>
      </w:r>
      <w:r w:rsidR="002A26D2" w:rsidRPr="002A26D2">
        <w:rPr>
          <w:b/>
        </w:rPr>
        <w:t>SOLID</w:t>
      </w:r>
      <w:r w:rsidR="002A26D2">
        <w:t xml:space="preserve"> dans le menu 3D à côté de </w:t>
      </w:r>
      <w:r w:rsidR="002A26D2" w:rsidRPr="002A26D2">
        <w:rPr>
          <w:b/>
        </w:rPr>
        <w:t>Object Mode</w:t>
      </w:r>
      <w:r w:rsidR="002A26D2">
        <w:t>.</w:t>
      </w:r>
    </w:p>
    <w:p w:rsidR="002A26D2" w:rsidRDefault="00280498" w:rsidP="001A6FB2">
      <w:pPr>
        <w:ind w:left="360"/>
        <w:jc w:val="both"/>
      </w:pPr>
      <w:r w:rsidRPr="000A0D3A">
        <w:rPr>
          <w:b/>
          <w:highlight w:val="lightGray"/>
          <w:bdr w:val="single" w:sz="4" w:space="0" w:color="auto"/>
        </w:rPr>
        <w:t>1</w:t>
      </w:r>
      <w:r w:rsidR="00435769">
        <w:rPr>
          <w:b/>
          <w:highlight w:val="lightGray"/>
          <w:bdr w:val="single" w:sz="4" w:space="0" w:color="auto"/>
        </w:rPr>
        <w:t>7</w:t>
      </w:r>
      <w:r>
        <w:t xml:space="preserve">° Vous pouvez également désactiver certaines sources de lumières (ou faire disparaitre certains objets de l’affichage) en cliquant sur l’icône en forme d’appareil photo dans la fenêtre </w:t>
      </w:r>
      <w:proofErr w:type="spellStart"/>
      <w:r w:rsidRPr="00280498">
        <w:rPr>
          <w:b/>
        </w:rPr>
        <w:t>Outliner</w:t>
      </w:r>
      <w:proofErr w:type="spellEnd"/>
      <w:r>
        <w:t>.</w:t>
      </w:r>
    </w:p>
    <w:p w:rsidR="009D16F1" w:rsidRDefault="009D16F1" w:rsidP="001A6FB2">
      <w:pPr>
        <w:ind w:left="360"/>
        <w:jc w:val="both"/>
      </w:pPr>
    </w:p>
    <w:p w:rsidR="009D16F1" w:rsidRDefault="009D16F1" w:rsidP="001A6FB2">
      <w:pPr>
        <w:ind w:left="360"/>
        <w:jc w:val="both"/>
      </w:pPr>
    </w:p>
    <w:p w:rsidR="009D16F1" w:rsidRDefault="009D16F1" w:rsidP="001A6FB2">
      <w:pPr>
        <w:ind w:left="360"/>
        <w:jc w:val="both"/>
      </w:pPr>
    </w:p>
    <w:p w:rsidR="009D16F1" w:rsidRPr="00872ADB" w:rsidRDefault="009D16F1" w:rsidP="009D16F1">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color w:val="00B050"/>
          <w:sz w:val="24"/>
          <w:szCs w:val="24"/>
        </w:rPr>
      </w:pPr>
      <w:r>
        <w:rPr>
          <w:b/>
          <w:color w:val="00B050"/>
          <w:sz w:val="24"/>
          <w:szCs w:val="24"/>
        </w:rPr>
        <w:lastRenderedPageBreak/>
        <w:t xml:space="preserve">4 – Déplacement et </w:t>
      </w:r>
      <w:r w:rsidR="009C6144">
        <w:rPr>
          <w:b/>
          <w:color w:val="00B050"/>
          <w:sz w:val="24"/>
          <w:szCs w:val="24"/>
        </w:rPr>
        <w:t>chiffres significatifs</w:t>
      </w:r>
    </w:p>
    <w:p w:rsidR="009D16F1" w:rsidRDefault="009D16F1" w:rsidP="009D16F1">
      <w:pPr>
        <w:jc w:val="both"/>
      </w:pPr>
      <w:r>
        <w:rPr>
          <w:b/>
          <w:highlight w:val="lightGray"/>
          <w:bdr w:val="single" w:sz="4" w:space="0" w:color="auto"/>
        </w:rPr>
        <w:t>18</w:t>
      </w:r>
      <w:r w:rsidRPr="009D16F1">
        <w:rPr>
          <w:b/>
          <w:bdr w:val="single" w:sz="4" w:space="0" w:color="auto"/>
          <w:shd w:val="clear" w:color="auto" w:fill="D9D9D9" w:themeFill="background1" w:themeFillShade="D9"/>
        </w:rPr>
        <w:t>-A</w:t>
      </w:r>
      <w:r>
        <w:t xml:space="preserve">° Sélectionner un objet dans la fenêtre </w:t>
      </w:r>
      <w:proofErr w:type="spellStart"/>
      <w:r>
        <w:t>Outliner</w:t>
      </w:r>
      <w:proofErr w:type="spellEnd"/>
      <w:r>
        <w:t xml:space="preserve">. L’objet superposé du repère cartésien devrait apparaître dans la vue 3D. Sélectionner alors l’outil </w:t>
      </w:r>
      <w:r w:rsidRPr="009D16F1">
        <w:rPr>
          <w:b/>
          <w:u w:val="single"/>
        </w:rPr>
        <w:t>Translate</w:t>
      </w:r>
      <w:r>
        <w:t>. En utilisant un clic gauche sur l’une des flèches d’axe, bouger l’objet et le placer à une autre position.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9D16F1" w:rsidTr="001721EF">
        <w:tc>
          <w:tcPr>
            <w:tcW w:w="5098" w:type="dxa"/>
          </w:tcPr>
          <w:p w:rsidR="009D16F1" w:rsidRDefault="009D16F1" w:rsidP="001721EF">
            <w:pPr>
              <w:jc w:val="center"/>
            </w:pPr>
            <w:r>
              <w:rPr>
                <w:noProof/>
                <w:lang w:eastAsia="fr-FR"/>
              </w:rPr>
              <w:drawing>
                <wp:inline distT="0" distB="0" distL="0" distR="0" wp14:anchorId="080DD676" wp14:editId="15E92704">
                  <wp:extent cx="2536389" cy="83312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ender-meca-1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5297" cy="852469"/>
                          </a:xfrm>
                          <a:prstGeom prst="rect">
                            <a:avLst/>
                          </a:prstGeom>
                        </pic:spPr>
                      </pic:pic>
                    </a:graphicData>
                  </a:graphic>
                </wp:inline>
              </w:drawing>
            </w:r>
          </w:p>
        </w:tc>
        <w:tc>
          <w:tcPr>
            <w:tcW w:w="5098" w:type="dxa"/>
          </w:tcPr>
          <w:p w:rsidR="009D16F1" w:rsidRDefault="009D16F1" w:rsidP="001721EF">
            <w:pPr>
              <w:jc w:val="center"/>
            </w:pPr>
            <w:r>
              <w:rPr>
                <w:noProof/>
                <w:lang w:eastAsia="fr-FR"/>
              </w:rPr>
              <w:drawing>
                <wp:inline distT="0" distB="0" distL="0" distR="0" wp14:anchorId="2C8A7622" wp14:editId="56E2BA3C">
                  <wp:extent cx="1153160" cy="935678"/>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160763" cy="941847"/>
                          </a:xfrm>
                          <a:prstGeom prst="rect">
                            <a:avLst/>
                          </a:prstGeom>
                        </pic:spPr>
                      </pic:pic>
                    </a:graphicData>
                  </a:graphic>
                </wp:inline>
              </w:drawing>
            </w:r>
          </w:p>
          <w:p w:rsidR="009D16F1" w:rsidRDefault="009D16F1" w:rsidP="001721EF">
            <w:pPr>
              <w:jc w:val="center"/>
            </w:pPr>
          </w:p>
        </w:tc>
      </w:tr>
    </w:tbl>
    <w:p w:rsidR="009D16F1" w:rsidRDefault="007B67F1" w:rsidP="009D16F1">
      <w:pPr>
        <w:jc w:val="both"/>
      </w:pPr>
      <w:r>
        <w:rPr>
          <w:noProof/>
        </w:rPr>
        <w:drawing>
          <wp:anchor distT="0" distB="0" distL="114300" distR="114300" simplePos="0" relativeHeight="251673600" behindDoc="0" locked="0" layoutInCell="1" allowOverlap="1" wp14:anchorId="5F5BA941">
            <wp:simplePos x="0" y="0"/>
            <wp:positionH relativeFrom="column">
              <wp:posOffset>4905375</wp:posOffset>
            </wp:positionH>
            <wp:positionV relativeFrom="paragraph">
              <wp:posOffset>28575</wp:posOffset>
            </wp:positionV>
            <wp:extent cx="1590040" cy="1951213"/>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90040" cy="1951213"/>
                    </a:xfrm>
                    <a:prstGeom prst="rect">
                      <a:avLst/>
                    </a:prstGeom>
                  </pic:spPr>
                </pic:pic>
              </a:graphicData>
            </a:graphic>
            <wp14:sizeRelH relativeFrom="page">
              <wp14:pctWidth>0</wp14:pctWidth>
            </wp14:sizeRelH>
            <wp14:sizeRelV relativeFrom="page">
              <wp14:pctHeight>0</wp14:pctHeight>
            </wp14:sizeRelV>
          </wp:anchor>
        </w:drawing>
      </w:r>
      <w:r w:rsidR="009D16F1">
        <w:rPr>
          <w:b/>
          <w:highlight w:val="lightGray"/>
          <w:bdr w:val="single" w:sz="4" w:space="0" w:color="auto"/>
        </w:rPr>
        <w:t>18</w:t>
      </w:r>
      <w:r w:rsidR="009D16F1" w:rsidRPr="009D16F1">
        <w:rPr>
          <w:b/>
          <w:bdr w:val="single" w:sz="4" w:space="0" w:color="auto"/>
          <w:shd w:val="clear" w:color="auto" w:fill="D9D9D9" w:themeFill="background1" w:themeFillShade="D9"/>
        </w:rPr>
        <w:t>-</w:t>
      </w:r>
      <w:r w:rsidR="009D16F1">
        <w:rPr>
          <w:b/>
          <w:bdr w:val="single" w:sz="4" w:space="0" w:color="auto"/>
          <w:shd w:val="clear" w:color="auto" w:fill="D9D9D9" w:themeFill="background1" w:themeFillShade="D9"/>
        </w:rPr>
        <w:t>B</w:t>
      </w:r>
      <w:r w:rsidR="009D16F1">
        <w:t xml:space="preserve">° </w:t>
      </w:r>
      <w:r w:rsidR="009C6144">
        <w:t xml:space="preserve">Si le menu de droite </w:t>
      </w:r>
      <w:proofErr w:type="spellStart"/>
      <w:r w:rsidR="009C6144" w:rsidRPr="009C6144">
        <w:rPr>
          <w:b/>
        </w:rPr>
        <w:t>Properties</w:t>
      </w:r>
      <w:proofErr w:type="spellEnd"/>
      <w:r w:rsidR="009C6144">
        <w:t xml:space="preserve"> n’apparait pas dans la fenêtre </w:t>
      </w:r>
      <w:r w:rsidR="009C6144" w:rsidRPr="009C6144">
        <w:rPr>
          <w:b/>
        </w:rPr>
        <w:t>vue 3D</w:t>
      </w:r>
      <w:r w:rsidR="009C6144">
        <w:t>, appuyez sur N pour le faire apparaitre</w:t>
      </w:r>
      <w:r w:rsidR="009D16F1">
        <w:t xml:space="preserve">. </w:t>
      </w:r>
      <w:r w:rsidR="009C6144">
        <w:t>Visualiser les trois vale</w:t>
      </w:r>
      <w:r w:rsidR="00097F28">
        <w:t>u</w:t>
      </w:r>
      <w:r w:rsidR="009C6144">
        <w:t xml:space="preserve">rs X, Y et Z dans Location (Position en français). </w:t>
      </w:r>
    </w:p>
    <w:p w:rsidR="00097F28" w:rsidRDefault="009C6144" w:rsidP="00097F28">
      <w:pPr>
        <w:jc w:val="both"/>
      </w:pPr>
      <w:r>
        <w:rPr>
          <w:noProof/>
        </w:rPr>
        <w:drawing>
          <wp:anchor distT="0" distB="0" distL="114300" distR="114300" simplePos="0" relativeHeight="251675648" behindDoc="0" locked="0" layoutInCell="1" allowOverlap="1" wp14:anchorId="02E2167D" wp14:editId="36856E63">
            <wp:simplePos x="0" y="0"/>
            <wp:positionH relativeFrom="column">
              <wp:posOffset>4905375</wp:posOffset>
            </wp:positionH>
            <wp:positionV relativeFrom="paragraph">
              <wp:posOffset>28575</wp:posOffset>
            </wp:positionV>
            <wp:extent cx="1590040" cy="1951213"/>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90040" cy="1951213"/>
                    </a:xfrm>
                    <a:prstGeom prst="rect">
                      <a:avLst/>
                    </a:prstGeom>
                  </pic:spPr>
                </pic:pic>
              </a:graphicData>
            </a:graphic>
            <wp14:sizeRelH relativeFrom="page">
              <wp14:pctWidth>0</wp14:pctWidth>
            </wp14:sizeRelH>
            <wp14:sizeRelV relativeFrom="page">
              <wp14:pctHeight>0</wp14:pctHeight>
            </wp14:sizeRelV>
          </wp:anchor>
        </w:drawing>
      </w:r>
      <w:r>
        <w:rPr>
          <w:b/>
          <w:highlight w:val="lightGray"/>
          <w:bdr w:val="single" w:sz="4" w:space="0" w:color="auto"/>
        </w:rPr>
        <w:t>18</w:t>
      </w:r>
      <w:r w:rsidRPr="009D16F1">
        <w:rPr>
          <w:b/>
          <w:bdr w:val="single" w:sz="4" w:space="0" w:color="auto"/>
          <w:shd w:val="clear" w:color="auto" w:fill="D9D9D9" w:themeFill="background1" w:themeFillShade="D9"/>
        </w:rPr>
        <w:t>-</w:t>
      </w:r>
      <w:r>
        <w:rPr>
          <w:b/>
          <w:bdr w:val="single" w:sz="4" w:space="0" w:color="auto"/>
          <w:shd w:val="clear" w:color="auto" w:fill="D9D9D9" w:themeFill="background1" w:themeFillShade="D9"/>
        </w:rPr>
        <w:t>C</w:t>
      </w:r>
      <w:r>
        <w:t xml:space="preserve">° Visualiser correctement l’astre de votre choix. </w:t>
      </w:r>
      <w:r w:rsidR="00C7030D">
        <w:t xml:space="preserve">Placer le dans la vue 3D de façon à ce que l’astre prenne presque toute la place dans la vue. </w:t>
      </w:r>
      <w:r>
        <w:t xml:space="preserve">Tentez </w:t>
      </w:r>
      <w:r w:rsidR="00C7030D">
        <w:t xml:space="preserve">alors </w:t>
      </w:r>
      <w:r>
        <w:t>de trouver le nombre de chiffres significatifs des coordonnées X, Y et Z en donnant progressivement la « bonne » valeur de positon à X</w:t>
      </w:r>
      <w:r w:rsidR="00097F28">
        <w:t>.</w:t>
      </w:r>
    </w:p>
    <w:p w:rsidR="00097F28" w:rsidRDefault="00097F28" w:rsidP="00097F28">
      <w:pPr>
        <w:jc w:val="both"/>
      </w:pPr>
      <w:r>
        <w:t xml:space="preserve">Méthode à appliquer </w:t>
      </w:r>
      <w:r w:rsidR="009C6144">
        <w:t xml:space="preserve">: tapez </w:t>
      </w:r>
      <w:r>
        <w:t xml:space="preserve">une coordonnée X </w:t>
      </w:r>
      <w:r w:rsidR="009C6144">
        <w:t>au clavier</w:t>
      </w:r>
      <w:r>
        <w:t>. Par exemple : 2.</w:t>
      </w:r>
    </w:p>
    <w:p w:rsidR="00097F28" w:rsidRDefault="00097F28" w:rsidP="00097F28">
      <w:pPr>
        <w:jc w:val="both"/>
      </w:pPr>
      <w:r>
        <w:t>Tapez ensuite 2.5 : si vous ne voyez pas de différence c’est que X ne possède ici qu’un chiffre significatif.</w:t>
      </w:r>
    </w:p>
    <w:p w:rsidR="00097F28" w:rsidRDefault="00097F28" w:rsidP="00097F28">
      <w:pPr>
        <w:jc w:val="both"/>
      </w:pPr>
      <w:r>
        <w:t xml:space="preserve">Sinon, tapez 2.55 et voir si l’astre a visiblement bougé. S’il semble immobile, c’est que la position n’est réellement définie qu’avec 2 chiffres significatifs. </w:t>
      </w:r>
    </w:p>
    <w:p w:rsidR="009C6144" w:rsidRDefault="00097F28" w:rsidP="00097F28">
      <w:pPr>
        <w:jc w:val="both"/>
      </w:pPr>
      <w:r>
        <w:t xml:space="preserve">Sinon, tapez 2.555 pour voir s’il faut 3 chiffres significatifs </w:t>
      </w:r>
      <w:proofErr w:type="spellStart"/>
      <w:r>
        <w:t>ect</w:t>
      </w:r>
      <w:proofErr w:type="spellEnd"/>
      <w:r>
        <w:t xml:space="preserve"> … </w:t>
      </w:r>
    </w:p>
    <w:p w:rsidR="00097F28" w:rsidRDefault="00097F28" w:rsidP="00097F28">
      <w:pPr>
        <w:jc w:val="both"/>
      </w:pPr>
      <w:r>
        <w:rPr>
          <w:b/>
          <w:highlight w:val="lightGray"/>
          <w:bdr w:val="single" w:sz="4" w:space="0" w:color="auto"/>
        </w:rPr>
        <w:t>18</w:t>
      </w:r>
      <w:r w:rsidRPr="009D16F1">
        <w:rPr>
          <w:b/>
          <w:bdr w:val="single" w:sz="4" w:space="0" w:color="auto"/>
          <w:shd w:val="clear" w:color="auto" w:fill="D9D9D9" w:themeFill="background1" w:themeFillShade="D9"/>
        </w:rPr>
        <w:t>-</w:t>
      </w:r>
      <w:r>
        <w:rPr>
          <w:b/>
          <w:bdr w:val="single" w:sz="4" w:space="0" w:color="auto"/>
          <w:shd w:val="clear" w:color="auto" w:fill="D9D9D9" w:themeFill="background1" w:themeFillShade="D9"/>
        </w:rPr>
        <w:t>D</w:t>
      </w:r>
      <w:r>
        <w:t>° Si Blender affiche X = 2.12859, donnez alors le nombre de chiffres significatifs à garder et écrire X en notation scientifique.</w:t>
      </w:r>
    </w:p>
    <w:p w:rsidR="00097F28" w:rsidRPr="00872ADB" w:rsidRDefault="00097F28" w:rsidP="00097F2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color w:val="00B050"/>
          <w:sz w:val="24"/>
          <w:szCs w:val="24"/>
        </w:rPr>
      </w:pPr>
      <w:r>
        <w:rPr>
          <w:b/>
          <w:color w:val="00B050"/>
          <w:sz w:val="24"/>
          <w:szCs w:val="24"/>
        </w:rPr>
        <w:t xml:space="preserve">5 – Changement d’échelle et </w:t>
      </w:r>
      <w:r w:rsidR="00D20D00">
        <w:rPr>
          <w:b/>
          <w:color w:val="00B050"/>
          <w:sz w:val="24"/>
          <w:szCs w:val="24"/>
        </w:rPr>
        <w:t>comparaison</w:t>
      </w:r>
    </w:p>
    <w:p w:rsidR="009D16F1" w:rsidRDefault="009D16F1" w:rsidP="009D16F1">
      <w:pPr>
        <w:jc w:val="both"/>
      </w:pPr>
      <w:r>
        <w:rPr>
          <w:b/>
          <w:highlight w:val="lightGray"/>
          <w:bdr w:val="single" w:sz="4" w:space="0" w:color="auto"/>
        </w:rPr>
        <w:t>1</w:t>
      </w:r>
      <w:r w:rsidR="00097F28">
        <w:rPr>
          <w:b/>
          <w:highlight w:val="lightGray"/>
          <w:bdr w:val="single" w:sz="4" w:space="0" w:color="auto"/>
        </w:rPr>
        <w:t>9-A</w:t>
      </w:r>
      <w:r>
        <w:t xml:space="preserve">° Sélectionner un objet dans la fenêtre </w:t>
      </w:r>
      <w:proofErr w:type="spellStart"/>
      <w:r>
        <w:t>Outliner</w:t>
      </w:r>
      <w:proofErr w:type="spellEnd"/>
      <w:r>
        <w:t xml:space="preserve">. Sélectionner alors l’outil </w:t>
      </w:r>
      <w:proofErr w:type="spellStart"/>
      <w:r w:rsidRPr="009D16F1">
        <w:rPr>
          <w:b/>
          <w:u w:val="single"/>
        </w:rPr>
        <w:t>Scale</w:t>
      </w:r>
      <w:proofErr w:type="spellEnd"/>
      <w:r>
        <w:t>. En utilisant un clic gauche sur l’une des flèches d’axe, agrandir l’objet dans les trois dimensions.</w:t>
      </w:r>
    </w:p>
    <w:p w:rsidR="00097F28" w:rsidRDefault="00097F28" w:rsidP="00097F28">
      <w:pPr>
        <w:jc w:val="both"/>
      </w:pPr>
      <w:r>
        <w:rPr>
          <w:b/>
          <w:highlight w:val="lightGray"/>
          <w:bdr w:val="single" w:sz="4" w:space="0" w:color="auto"/>
        </w:rPr>
        <w:t>19-</w:t>
      </w:r>
      <w:r w:rsidRPr="00097F28">
        <w:rPr>
          <w:b/>
          <w:bdr w:val="single" w:sz="4" w:space="0" w:color="auto"/>
          <w:shd w:val="clear" w:color="auto" w:fill="D9D9D9" w:themeFill="background1" w:themeFillShade="D9"/>
        </w:rPr>
        <w:t>B</w:t>
      </w:r>
      <w:r>
        <w:t>° Modifier ensuite la taille de l’objet en modifiant au clavier les trois valeurs de DIMENSIONS.</w:t>
      </w:r>
    </w:p>
    <w:p w:rsidR="00A177F2" w:rsidRDefault="00A177F2" w:rsidP="00A177F2">
      <w:pPr>
        <w:jc w:val="both"/>
      </w:pPr>
      <w:r>
        <w:rPr>
          <w:b/>
          <w:highlight w:val="lightGray"/>
          <w:bdr w:val="single" w:sz="4" w:space="0" w:color="auto"/>
        </w:rPr>
        <w:t>19-</w:t>
      </w:r>
      <w:r>
        <w:rPr>
          <w:b/>
          <w:bdr w:val="single" w:sz="4" w:space="0" w:color="auto"/>
          <w:shd w:val="clear" w:color="auto" w:fill="D9D9D9" w:themeFill="background1" w:themeFillShade="D9"/>
        </w:rPr>
        <w:t>C</w:t>
      </w:r>
      <w:r>
        <w:t>° Faire une recherche sur Internet pour trouver les valeurs moyennes du rayon de la Terre, de Mars et de la Lune. Notez sur votre copie ces valeurs en km puis en m.</w:t>
      </w:r>
    </w:p>
    <w:p w:rsidR="00A177F2" w:rsidRDefault="00A177F2" w:rsidP="00A177F2">
      <w:pPr>
        <w:ind w:firstLine="708"/>
        <w:jc w:val="both"/>
        <w:rPr>
          <w:rFonts w:ascii="Courier New" w:hAnsi="Courier New" w:cs="Courier New"/>
          <w:sz w:val="18"/>
          <w:szCs w:val="18"/>
        </w:rPr>
      </w:pPr>
      <w:r w:rsidRPr="004022F5">
        <w:rPr>
          <w:rFonts w:ascii="Courier New" w:hAnsi="Courier New" w:cs="Courier New"/>
          <w:b/>
          <w:i/>
          <w:color w:val="7030A0"/>
          <w:sz w:val="18"/>
          <w:szCs w:val="18"/>
        </w:rPr>
        <w:t>RAYON_TERRE</w:t>
      </w:r>
      <w:r w:rsidRPr="00402016">
        <w:rPr>
          <w:rFonts w:ascii="Courier New" w:hAnsi="Courier New" w:cs="Courier New"/>
          <w:color w:val="7030A0"/>
          <w:sz w:val="18"/>
          <w:szCs w:val="18"/>
        </w:rPr>
        <w:t xml:space="preserve"> </w:t>
      </w:r>
      <w:r w:rsidRPr="00B373B4">
        <w:rPr>
          <w:rFonts w:ascii="Courier New" w:hAnsi="Courier New" w:cs="Courier New"/>
          <w:sz w:val="18"/>
          <w:szCs w:val="18"/>
        </w:rPr>
        <w:t xml:space="preserve">= </w:t>
      </w:r>
      <w:r>
        <w:rPr>
          <w:rFonts w:ascii="Courier New" w:hAnsi="Courier New" w:cs="Courier New"/>
          <w:sz w:val="18"/>
          <w:szCs w:val="18"/>
        </w:rPr>
        <w:t xml:space="preserve">     </w:t>
      </w:r>
      <w:r w:rsidR="00D20D00">
        <w:rPr>
          <w:rFonts w:ascii="Courier New" w:hAnsi="Courier New" w:cs="Courier New"/>
          <w:sz w:val="18"/>
          <w:szCs w:val="18"/>
        </w:rPr>
        <w:tab/>
      </w:r>
      <w:r w:rsidR="00D20D00">
        <w:rPr>
          <w:rFonts w:ascii="Courier New" w:hAnsi="Courier New" w:cs="Courier New"/>
          <w:sz w:val="18"/>
          <w:szCs w:val="18"/>
        </w:rPr>
        <w:tab/>
      </w:r>
      <w:r w:rsidRPr="004022F5">
        <w:rPr>
          <w:rFonts w:ascii="Courier New" w:hAnsi="Courier New" w:cs="Courier New"/>
          <w:b/>
          <w:i/>
          <w:color w:val="7030A0"/>
          <w:sz w:val="18"/>
          <w:szCs w:val="18"/>
        </w:rPr>
        <w:t>RAYON_LUNE</w:t>
      </w:r>
      <w:r w:rsidRPr="00402016">
        <w:rPr>
          <w:rFonts w:ascii="Courier New" w:hAnsi="Courier New" w:cs="Courier New"/>
          <w:color w:val="7030A0"/>
          <w:sz w:val="18"/>
          <w:szCs w:val="18"/>
        </w:rPr>
        <w:t xml:space="preserve"> </w:t>
      </w:r>
      <w:r w:rsidRPr="00B373B4">
        <w:rPr>
          <w:rFonts w:ascii="Courier New" w:hAnsi="Courier New" w:cs="Courier New"/>
          <w:sz w:val="18"/>
          <w:szCs w:val="18"/>
        </w:rPr>
        <w:t xml:space="preserve">= </w:t>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sidRPr="004022F5">
        <w:rPr>
          <w:rFonts w:ascii="Courier New" w:hAnsi="Courier New" w:cs="Courier New"/>
          <w:b/>
          <w:i/>
          <w:color w:val="7030A0"/>
          <w:sz w:val="18"/>
          <w:szCs w:val="18"/>
        </w:rPr>
        <w:t>RAYON_MARS</w:t>
      </w:r>
      <w:r w:rsidRPr="00402016">
        <w:rPr>
          <w:rFonts w:ascii="Courier New" w:hAnsi="Courier New" w:cs="Courier New"/>
          <w:color w:val="7030A0"/>
          <w:sz w:val="18"/>
          <w:szCs w:val="18"/>
        </w:rPr>
        <w:t xml:space="preserve"> </w:t>
      </w:r>
      <w:r w:rsidRPr="00B373B4">
        <w:rPr>
          <w:rFonts w:ascii="Courier New" w:hAnsi="Courier New" w:cs="Courier New"/>
          <w:sz w:val="18"/>
          <w:szCs w:val="18"/>
        </w:rPr>
        <w:t xml:space="preserve">= </w:t>
      </w:r>
    </w:p>
    <w:p w:rsidR="00D20D00" w:rsidRDefault="00D20D00" w:rsidP="00D20D00">
      <w:pPr>
        <w:jc w:val="both"/>
      </w:pPr>
      <w:r>
        <w:rPr>
          <w:b/>
          <w:highlight w:val="lightGray"/>
          <w:bdr w:val="single" w:sz="4" w:space="0" w:color="auto"/>
        </w:rPr>
        <w:t>19-</w:t>
      </w:r>
      <w:r>
        <w:rPr>
          <w:b/>
          <w:bdr w:val="single" w:sz="4" w:space="0" w:color="auto"/>
          <w:shd w:val="clear" w:color="auto" w:fill="D9D9D9" w:themeFill="background1" w:themeFillShade="D9"/>
        </w:rPr>
        <w:t>D</w:t>
      </w:r>
      <w:r>
        <w:t>° Pour comparer deux dimensions, on calcule toujours le rapport (la division) de la plus grande par la plus petite. Calculer les valeurs suivantes :</w:t>
      </w:r>
    </w:p>
    <w:p w:rsidR="00D20D00" w:rsidRDefault="00D20D00" w:rsidP="00D20D00">
      <w:pPr>
        <w:jc w:val="both"/>
        <w:rPr>
          <w:rFonts w:ascii="Courier New" w:hAnsi="Courier New" w:cs="Courier New"/>
          <w:sz w:val="18"/>
          <w:szCs w:val="18"/>
        </w:rPr>
      </w:pPr>
      <w:r>
        <w:tab/>
      </w:r>
      <w:r w:rsidRPr="004022F5">
        <w:rPr>
          <w:rFonts w:ascii="Courier New" w:hAnsi="Courier New" w:cs="Courier New"/>
          <w:b/>
          <w:i/>
          <w:color w:val="7030A0"/>
          <w:sz w:val="18"/>
          <w:szCs w:val="18"/>
        </w:rPr>
        <w:t>RAYON_LUNE</w:t>
      </w:r>
      <w:r w:rsidRPr="00402016">
        <w:rPr>
          <w:rFonts w:ascii="Courier New" w:hAnsi="Courier New" w:cs="Courier New"/>
          <w:color w:val="7030A0"/>
          <w:sz w:val="18"/>
          <w:szCs w:val="18"/>
        </w:rPr>
        <w:t xml:space="preserve"> </w:t>
      </w:r>
      <w:r>
        <w:rPr>
          <w:rFonts w:ascii="Courier New" w:hAnsi="Courier New" w:cs="Courier New"/>
          <w:color w:val="7030A0"/>
          <w:sz w:val="18"/>
          <w:szCs w:val="18"/>
        </w:rPr>
        <w:t xml:space="preserve">/ </w:t>
      </w:r>
      <w:r w:rsidRPr="004022F5">
        <w:rPr>
          <w:rFonts w:ascii="Courier New" w:hAnsi="Courier New" w:cs="Courier New"/>
          <w:b/>
          <w:i/>
          <w:color w:val="7030A0"/>
          <w:sz w:val="18"/>
          <w:szCs w:val="18"/>
        </w:rPr>
        <w:t>RAYON_LUNE</w:t>
      </w:r>
      <w:r w:rsidRPr="00402016">
        <w:rPr>
          <w:rFonts w:ascii="Courier New" w:hAnsi="Courier New" w:cs="Courier New"/>
          <w:color w:val="7030A0"/>
          <w:sz w:val="18"/>
          <w:szCs w:val="18"/>
        </w:rPr>
        <w:t xml:space="preserve"> </w:t>
      </w:r>
      <w:r w:rsidRPr="00B373B4">
        <w:rPr>
          <w:rFonts w:ascii="Courier New" w:hAnsi="Courier New" w:cs="Courier New"/>
          <w:sz w:val="18"/>
          <w:szCs w:val="18"/>
        </w:rPr>
        <w:t xml:space="preserve">= </w:t>
      </w:r>
    </w:p>
    <w:p w:rsidR="00D20D00" w:rsidRDefault="00D20D00" w:rsidP="00D20D00">
      <w:pPr>
        <w:ind w:firstLine="708"/>
        <w:jc w:val="both"/>
        <w:rPr>
          <w:rFonts w:ascii="Courier New" w:hAnsi="Courier New" w:cs="Courier New"/>
          <w:sz w:val="18"/>
          <w:szCs w:val="18"/>
        </w:rPr>
      </w:pPr>
      <w:r w:rsidRPr="004022F5">
        <w:rPr>
          <w:rFonts w:ascii="Courier New" w:hAnsi="Courier New" w:cs="Courier New"/>
          <w:b/>
          <w:i/>
          <w:color w:val="7030A0"/>
          <w:sz w:val="18"/>
          <w:szCs w:val="18"/>
        </w:rPr>
        <w:t>RAYON_MARS</w:t>
      </w:r>
      <w:r w:rsidRPr="00402016">
        <w:rPr>
          <w:rFonts w:ascii="Courier New" w:hAnsi="Courier New" w:cs="Courier New"/>
          <w:color w:val="7030A0"/>
          <w:sz w:val="18"/>
          <w:szCs w:val="18"/>
        </w:rPr>
        <w:t xml:space="preserve"> </w:t>
      </w:r>
      <w:r>
        <w:rPr>
          <w:rFonts w:ascii="Courier New" w:hAnsi="Courier New" w:cs="Courier New"/>
          <w:color w:val="7030A0"/>
          <w:sz w:val="18"/>
          <w:szCs w:val="18"/>
        </w:rPr>
        <w:t xml:space="preserve">/ </w:t>
      </w:r>
      <w:r w:rsidRPr="004022F5">
        <w:rPr>
          <w:rFonts w:ascii="Courier New" w:hAnsi="Courier New" w:cs="Courier New"/>
          <w:b/>
          <w:i/>
          <w:color w:val="7030A0"/>
          <w:sz w:val="18"/>
          <w:szCs w:val="18"/>
        </w:rPr>
        <w:t>RAYON_LUNE</w:t>
      </w:r>
      <w:r w:rsidRPr="00402016">
        <w:rPr>
          <w:rFonts w:ascii="Courier New" w:hAnsi="Courier New" w:cs="Courier New"/>
          <w:color w:val="7030A0"/>
          <w:sz w:val="18"/>
          <w:szCs w:val="18"/>
        </w:rPr>
        <w:t xml:space="preserve"> </w:t>
      </w:r>
      <w:r w:rsidRPr="00B373B4">
        <w:rPr>
          <w:rFonts w:ascii="Courier New" w:hAnsi="Courier New" w:cs="Courier New"/>
          <w:sz w:val="18"/>
          <w:szCs w:val="18"/>
        </w:rPr>
        <w:t>=</w:t>
      </w:r>
    </w:p>
    <w:p w:rsidR="00D20D00" w:rsidRDefault="00D20D00" w:rsidP="00D20D00">
      <w:pPr>
        <w:ind w:firstLine="708"/>
        <w:jc w:val="both"/>
        <w:rPr>
          <w:rFonts w:ascii="Courier New" w:hAnsi="Courier New" w:cs="Courier New"/>
          <w:sz w:val="18"/>
          <w:szCs w:val="18"/>
        </w:rPr>
      </w:pPr>
      <w:r w:rsidRPr="004022F5">
        <w:rPr>
          <w:rFonts w:ascii="Courier New" w:hAnsi="Courier New" w:cs="Courier New"/>
          <w:b/>
          <w:i/>
          <w:color w:val="7030A0"/>
          <w:sz w:val="18"/>
          <w:szCs w:val="18"/>
        </w:rPr>
        <w:t>RAYON_</w:t>
      </w:r>
      <w:r>
        <w:rPr>
          <w:rFonts w:ascii="Courier New" w:hAnsi="Courier New" w:cs="Courier New"/>
          <w:b/>
          <w:i/>
          <w:color w:val="7030A0"/>
          <w:sz w:val="18"/>
          <w:szCs w:val="18"/>
        </w:rPr>
        <w:t>TERRE</w:t>
      </w:r>
      <w:r w:rsidRPr="00402016">
        <w:rPr>
          <w:rFonts w:ascii="Courier New" w:hAnsi="Courier New" w:cs="Courier New"/>
          <w:color w:val="7030A0"/>
          <w:sz w:val="18"/>
          <w:szCs w:val="18"/>
        </w:rPr>
        <w:t xml:space="preserve"> </w:t>
      </w:r>
      <w:r>
        <w:rPr>
          <w:rFonts w:ascii="Courier New" w:hAnsi="Courier New" w:cs="Courier New"/>
          <w:color w:val="7030A0"/>
          <w:sz w:val="18"/>
          <w:szCs w:val="18"/>
        </w:rPr>
        <w:t xml:space="preserve">/ </w:t>
      </w:r>
      <w:r w:rsidRPr="004022F5">
        <w:rPr>
          <w:rFonts w:ascii="Courier New" w:hAnsi="Courier New" w:cs="Courier New"/>
          <w:b/>
          <w:i/>
          <w:color w:val="7030A0"/>
          <w:sz w:val="18"/>
          <w:szCs w:val="18"/>
        </w:rPr>
        <w:t>RAYON_LUNE</w:t>
      </w:r>
      <w:r w:rsidRPr="00402016">
        <w:rPr>
          <w:rFonts w:ascii="Courier New" w:hAnsi="Courier New" w:cs="Courier New"/>
          <w:color w:val="7030A0"/>
          <w:sz w:val="18"/>
          <w:szCs w:val="18"/>
        </w:rPr>
        <w:t xml:space="preserve"> </w:t>
      </w:r>
      <w:r w:rsidRPr="00B373B4">
        <w:rPr>
          <w:rFonts w:ascii="Courier New" w:hAnsi="Courier New" w:cs="Courier New"/>
          <w:sz w:val="18"/>
          <w:szCs w:val="18"/>
        </w:rPr>
        <w:t>=</w:t>
      </w:r>
    </w:p>
    <w:p w:rsidR="00D20D00" w:rsidRDefault="00D20D00" w:rsidP="00D20D00">
      <w:pPr>
        <w:jc w:val="both"/>
      </w:pPr>
      <w:r>
        <w:rPr>
          <w:b/>
          <w:highlight w:val="lightGray"/>
          <w:bdr w:val="single" w:sz="4" w:space="0" w:color="auto"/>
        </w:rPr>
        <w:t>19-E</w:t>
      </w:r>
      <w:r>
        <w:t>° Modifiez les valeurs DIMENSIONS X, Y et Z de Lune, Mars et Terre en plaçant à chaque fois les valeurs précédentes.</w:t>
      </w:r>
    </w:p>
    <w:p w:rsidR="008B2FF5" w:rsidRDefault="008B2FF5" w:rsidP="008B2FF5">
      <w:pPr>
        <w:jc w:val="both"/>
      </w:pPr>
      <w:r>
        <w:rPr>
          <w:b/>
          <w:highlight w:val="lightGray"/>
          <w:bdr w:val="single" w:sz="4" w:space="0" w:color="auto"/>
        </w:rPr>
        <w:t>19-</w:t>
      </w:r>
      <w:r w:rsidRPr="008B2FF5">
        <w:rPr>
          <w:b/>
          <w:bdr w:val="single" w:sz="4" w:space="0" w:color="auto"/>
          <w:shd w:val="clear" w:color="auto" w:fill="D9D9D9" w:themeFill="background1" w:themeFillShade="D9"/>
        </w:rPr>
        <w:t>F</w:t>
      </w:r>
      <w:r>
        <w:t xml:space="preserve">° </w:t>
      </w:r>
      <w:r w:rsidR="00F00164">
        <w:t xml:space="preserve">En réalité, dans DIMENSIONS, on </w:t>
      </w:r>
      <w:r w:rsidR="00CD255C">
        <w:t xml:space="preserve">doit donner les </w:t>
      </w:r>
      <w:r w:rsidR="00F00164">
        <w:t xml:space="preserve">dimensions du </w:t>
      </w:r>
      <w:r w:rsidR="00F00164" w:rsidRPr="00F00164">
        <w:rPr>
          <w:b/>
        </w:rPr>
        <w:t>diamètre</w:t>
      </w:r>
      <w:r w:rsidR="00F00164">
        <w:t xml:space="preserve"> et pas du </w:t>
      </w:r>
      <w:r w:rsidR="00F00164" w:rsidRPr="00F00164">
        <w:rPr>
          <w:b/>
        </w:rPr>
        <w:t>rayon</w:t>
      </w:r>
      <w:r w:rsidR="00F00164">
        <w:t>... Placez donc 2 plutôt que 1 pour les dimensions de la Lune. Combien mettre alors pour la Terre et Mars ? Changez dans Blender.</w:t>
      </w:r>
    </w:p>
    <w:p w:rsidR="009D16F1" w:rsidRDefault="00D20D00" w:rsidP="009D16F1">
      <w:pPr>
        <w:jc w:val="both"/>
      </w:pPr>
      <w:r>
        <w:rPr>
          <w:b/>
          <w:highlight w:val="lightGray"/>
          <w:bdr w:val="single" w:sz="4" w:space="0" w:color="auto"/>
        </w:rPr>
        <w:t>20</w:t>
      </w:r>
      <w:r>
        <w:t>° Le rayon de la Lune a-t-il le même ordre de grandeur que celui de Mars ? Celui de la Terre ?</w:t>
      </w:r>
      <w:bookmarkStart w:id="1" w:name="_GoBack"/>
      <w:bookmarkEnd w:id="1"/>
    </w:p>
    <w:p w:rsidR="00F93A0F" w:rsidRDefault="00F93A0F" w:rsidP="009D16F1">
      <w:pPr>
        <w:jc w:val="both"/>
      </w:pPr>
    </w:p>
    <w:p w:rsidR="00DA2911" w:rsidRDefault="00F93A0F" w:rsidP="009D16F1">
      <w:pPr>
        <w:jc w:val="both"/>
      </w:pPr>
      <w:r w:rsidRPr="00772FDD">
        <w:rPr>
          <w:b/>
          <w:u w:val="single"/>
        </w:rPr>
        <w:t>DEFI FINAL</w:t>
      </w:r>
      <w:r>
        <w:t> </w:t>
      </w:r>
      <w:r w:rsidR="00934C01">
        <w:t xml:space="preserve"> </w:t>
      </w:r>
    </w:p>
    <w:p w:rsidR="00F93A0F" w:rsidRDefault="00F93A0F" w:rsidP="009D16F1">
      <w:pPr>
        <w:jc w:val="both"/>
      </w:pPr>
      <w:r>
        <w:t xml:space="preserve">Nous voulons voir les proportions exactes des trois astres. </w:t>
      </w:r>
    </w:p>
    <w:p w:rsidR="00F93A0F" w:rsidRDefault="00F93A0F" w:rsidP="009D16F1">
      <w:pPr>
        <w:jc w:val="both"/>
      </w:pPr>
      <w:r>
        <w:t>Réaliser une visualisation en observant les trois astres ayant tous les trois une valeur de position Y = 0 :</w:t>
      </w:r>
    </w:p>
    <w:p w:rsidR="00F93A0F" w:rsidRDefault="00772FDD" w:rsidP="00ED337D">
      <w:pPr>
        <w:jc w:val="center"/>
      </w:pPr>
      <w:r>
        <w:rPr>
          <w:noProof/>
        </w:rPr>
        <w:drawing>
          <wp:inline distT="0" distB="0" distL="0" distR="0">
            <wp:extent cx="5440680" cy="3060448"/>
            <wp:effectExtent l="0" t="0" r="7620" b="698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ct1_fin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15184" cy="3102357"/>
                    </a:xfrm>
                    <a:prstGeom prst="rect">
                      <a:avLst/>
                    </a:prstGeom>
                  </pic:spPr>
                </pic:pic>
              </a:graphicData>
            </a:graphic>
          </wp:inline>
        </w:drawing>
      </w:r>
    </w:p>
    <w:p w:rsidR="001C712E" w:rsidRDefault="00772FDD" w:rsidP="009D16F1">
      <w:pPr>
        <w:jc w:val="both"/>
      </w:pPr>
      <w:r>
        <w:t xml:space="preserve">Si vous avez le temps, </w:t>
      </w:r>
      <w:r w:rsidR="000E4C46">
        <w:t xml:space="preserve">on définit </w:t>
      </w:r>
      <w:r w:rsidR="001C712E">
        <w:t>l</w:t>
      </w:r>
      <w:r w:rsidR="000E4C46">
        <w:t>e Soleil par des dimensions Blender (80,80,80)</w:t>
      </w:r>
      <w:r w:rsidR="001C712E">
        <w:t xml:space="preserve"> : un carreau représente donc 1/40 du rayon du Soleil. </w:t>
      </w:r>
    </w:p>
    <w:p w:rsidR="000E4C46" w:rsidRDefault="000E4C46" w:rsidP="009D16F1">
      <w:pPr>
        <w:jc w:val="both"/>
      </w:pPr>
      <w:r>
        <w:t>Rechercher les dimensions de la Terre, de Mars et de la Lune à cette échelle. Vous devriez obtenir ceci :</w:t>
      </w:r>
    </w:p>
    <w:p w:rsidR="00F14992" w:rsidRDefault="000E4C46" w:rsidP="00ED337D">
      <w:pPr>
        <w:jc w:val="center"/>
      </w:pPr>
      <w:r>
        <w:rPr>
          <w:noProof/>
        </w:rPr>
        <w:drawing>
          <wp:inline distT="0" distB="0" distL="0" distR="0">
            <wp:extent cx="5386383" cy="3029906"/>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ct1_final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56826" cy="3069531"/>
                    </a:xfrm>
                    <a:prstGeom prst="rect">
                      <a:avLst/>
                    </a:prstGeom>
                  </pic:spPr>
                </pic:pic>
              </a:graphicData>
            </a:graphic>
          </wp:inline>
        </w:drawing>
      </w:r>
    </w:p>
    <w:p w:rsidR="00DA2911" w:rsidRDefault="00DA2911" w:rsidP="009D16F1">
      <w:pPr>
        <w:jc w:val="both"/>
      </w:pPr>
    </w:p>
    <w:p w:rsidR="00DA2911" w:rsidRDefault="00DA2911" w:rsidP="00DA2911">
      <w:pPr>
        <w:jc w:val="both"/>
      </w:pPr>
      <w:r w:rsidRPr="00DA2911">
        <w:rPr>
          <w:u w:val="single"/>
        </w:rPr>
        <w:t>Remarque</w:t>
      </w:r>
      <w:r>
        <w:t xml:space="preserve"> : On lance une simulation d’image avec F12. Vous pouvez enregistrer les images en utilisant le menu IMAGE qui possède une instruction SAVE. Pour revenir à la vue </w:t>
      </w:r>
      <w:proofErr w:type="spellStart"/>
      <w:r>
        <w:t>Text</w:t>
      </w:r>
      <w:proofErr w:type="spellEnd"/>
      <w:r>
        <w:t xml:space="preserve"> Editor, il faut placer la souris dans la fenêtre et appuyer sur ESC/ECHAP ou sélectionner à nouveau la bonne fenêtre (</w:t>
      </w:r>
      <w:proofErr w:type="spellStart"/>
      <w:r>
        <w:t>Text</w:t>
      </w:r>
      <w:proofErr w:type="spellEnd"/>
      <w:r>
        <w:t xml:space="preserve"> Editor) avec l’icône de fenêtre. </w:t>
      </w:r>
    </w:p>
    <w:p w:rsidR="00F14992" w:rsidRDefault="00F14992" w:rsidP="009D16F1">
      <w:pPr>
        <w:jc w:val="both"/>
      </w:pPr>
      <w:r>
        <w:t>Néanmoins, vous voyez bien que ce n’est pas très rapide. La gestion des lumières laisse également à désirer. Alors comment faire pour gagner du temps ? En programmant, tout simplement.</w:t>
      </w:r>
      <w:r w:rsidR="00934C01">
        <w:t xml:space="preserve"> C’est dans l’activité </w:t>
      </w:r>
      <w:r w:rsidR="00DA2911">
        <w:t>n°3</w:t>
      </w:r>
      <w:r w:rsidR="00934C01">
        <w:t>.</w:t>
      </w:r>
    </w:p>
    <w:p w:rsidR="00DA2911" w:rsidRDefault="00DA2911" w:rsidP="00934C01">
      <w:pPr>
        <w:jc w:val="both"/>
        <w:rPr>
          <w:u w:val="single"/>
        </w:rPr>
      </w:pPr>
      <w:r>
        <w:t>Dans l’activité n°2, nous allons voir comment créer des vidéos avec Blender.</w:t>
      </w:r>
    </w:p>
    <w:sectPr w:rsidR="00DA2911" w:rsidSect="00D677DF">
      <w:pgSz w:w="11906" w:h="16838"/>
      <w:pgMar w:top="426" w:right="849"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B3201"/>
    <w:multiLevelType w:val="hybridMultilevel"/>
    <w:tmpl w:val="16204C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6812A7D"/>
    <w:multiLevelType w:val="hybridMultilevel"/>
    <w:tmpl w:val="C108E7EA"/>
    <w:lvl w:ilvl="0" w:tplc="78500F5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3B1126C"/>
    <w:multiLevelType w:val="hybridMultilevel"/>
    <w:tmpl w:val="AE404D28"/>
    <w:lvl w:ilvl="0" w:tplc="746008E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6880601"/>
    <w:multiLevelType w:val="hybridMultilevel"/>
    <w:tmpl w:val="ABFED6EA"/>
    <w:lvl w:ilvl="0" w:tplc="DDB4FCF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4F7"/>
    <w:rsid w:val="000652C4"/>
    <w:rsid w:val="00083FDC"/>
    <w:rsid w:val="00097F28"/>
    <w:rsid w:val="000A0D3A"/>
    <w:rsid w:val="000B05C5"/>
    <w:rsid w:val="000C0CD5"/>
    <w:rsid w:val="000C7ED0"/>
    <w:rsid w:val="000E4C46"/>
    <w:rsid w:val="0010532C"/>
    <w:rsid w:val="001913E7"/>
    <w:rsid w:val="001A6FB2"/>
    <w:rsid w:val="001C712E"/>
    <w:rsid w:val="002237E4"/>
    <w:rsid w:val="00280498"/>
    <w:rsid w:val="002A26D2"/>
    <w:rsid w:val="0038760C"/>
    <w:rsid w:val="00393E56"/>
    <w:rsid w:val="003A6A88"/>
    <w:rsid w:val="003D3164"/>
    <w:rsid w:val="003F291B"/>
    <w:rsid w:val="003F367D"/>
    <w:rsid w:val="004031C1"/>
    <w:rsid w:val="00426624"/>
    <w:rsid w:val="00435769"/>
    <w:rsid w:val="004D0B64"/>
    <w:rsid w:val="00545E45"/>
    <w:rsid w:val="006305F4"/>
    <w:rsid w:val="00676B4D"/>
    <w:rsid w:val="006D6995"/>
    <w:rsid w:val="00772FDD"/>
    <w:rsid w:val="00791524"/>
    <w:rsid w:val="007B67F1"/>
    <w:rsid w:val="007B79FE"/>
    <w:rsid w:val="0080166A"/>
    <w:rsid w:val="008345BD"/>
    <w:rsid w:val="00872ADB"/>
    <w:rsid w:val="008B2FF5"/>
    <w:rsid w:val="00921BBE"/>
    <w:rsid w:val="00934C01"/>
    <w:rsid w:val="009C6144"/>
    <w:rsid w:val="009D16F1"/>
    <w:rsid w:val="009E56C4"/>
    <w:rsid w:val="00A177F2"/>
    <w:rsid w:val="00A51D7C"/>
    <w:rsid w:val="00BD2951"/>
    <w:rsid w:val="00BE61A6"/>
    <w:rsid w:val="00C7030D"/>
    <w:rsid w:val="00CD255C"/>
    <w:rsid w:val="00D20D00"/>
    <w:rsid w:val="00D677DF"/>
    <w:rsid w:val="00D872D5"/>
    <w:rsid w:val="00DA2911"/>
    <w:rsid w:val="00EB594C"/>
    <w:rsid w:val="00ED1371"/>
    <w:rsid w:val="00ED2F48"/>
    <w:rsid w:val="00ED337D"/>
    <w:rsid w:val="00EE19BE"/>
    <w:rsid w:val="00F00164"/>
    <w:rsid w:val="00F14992"/>
    <w:rsid w:val="00F93A0F"/>
    <w:rsid w:val="00FC54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CB8E6"/>
  <w15:chartTrackingRefBased/>
  <w15:docId w15:val="{BEBF4A76-D0FC-4617-9BD1-557A5687E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C54F7"/>
    <w:pPr>
      <w:ind w:left="720"/>
      <w:contextualSpacing/>
    </w:pPr>
  </w:style>
  <w:style w:type="table" w:styleId="Grilledutableau">
    <w:name w:val="Table Grid"/>
    <w:basedOn w:val="TableauNormal"/>
    <w:uiPriority w:val="39"/>
    <w:rsid w:val="000C7E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537</TotalTime>
  <Pages>5</Pages>
  <Words>1406</Words>
  <Characters>7739</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hervé owsinski</dc:creator>
  <cp:keywords/>
  <dc:description/>
  <cp:lastModifiedBy>hervé owsinski</cp:lastModifiedBy>
  <cp:revision>23</cp:revision>
  <cp:lastPrinted>2017-11-24T18:39:00Z</cp:lastPrinted>
  <dcterms:created xsi:type="dcterms:W3CDTF">2017-11-16T20:24:00Z</dcterms:created>
  <dcterms:modified xsi:type="dcterms:W3CDTF">2017-12-04T09:21:00Z</dcterms:modified>
</cp:coreProperties>
</file>